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C0BFC">
      <w:pPr>
        <w:pStyle w:val="ConsPlusNormal"/>
        <w:jc w:val="both"/>
        <w:outlineLvl w:val="0"/>
      </w:pPr>
      <w:bookmarkStart w:id="0" w:name="_GoBack"/>
      <w:bookmarkEnd w:id="0"/>
    </w:p>
    <w:p w:rsidR="00000000" w:rsidRDefault="004C0BFC">
      <w:pPr>
        <w:pStyle w:val="ConsPlusNormal"/>
        <w:outlineLvl w:val="0"/>
      </w:pPr>
      <w:r>
        <w:t>Зарегистрировано</w:t>
      </w:r>
      <w:r>
        <w:t xml:space="preserve"> </w:t>
      </w:r>
      <w:r>
        <w:t>в</w:t>
      </w:r>
      <w:r>
        <w:t xml:space="preserve"> </w:t>
      </w:r>
      <w:r>
        <w:t>Минюсте</w:t>
      </w:r>
      <w:r>
        <w:t xml:space="preserve"> </w:t>
      </w:r>
      <w:r>
        <w:t>России</w:t>
      </w:r>
      <w:r>
        <w:t xml:space="preserve"> 14 </w:t>
      </w:r>
      <w:r>
        <w:t>ноября</w:t>
      </w:r>
      <w:r>
        <w:t xml:space="preserve"> 2013 </w:t>
      </w:r>
      <w:r>
        <w:t>г</w:t>
      </w:r>
      <w:r>
        <w:t xml:space="preserve">., </w:t>
      </w:r>
      <w:r>
        <w:t>регистрационный</w:t>
      </w:r>
      <w:r>
        <w:t xml:space="preserve"> </w:t>
      </w:r>
      <w:r>
        <w:t>№</w:t>
      </w:r>
      <w:r>
        <w:t xml:space="preserve"> 30384</w:t>
      </w:r>
    </w:p>
    <w:p w:rsidR="00000000" w:rsidRDefault="004C0B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C0BFC">
      <w:pPr>
        <w:pStyle w:val="ConsPlusNormal"/>
      </w:pP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1155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000000" w:rsidRDefault="004C0B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0C0C0"/>
              <w:bottom w:val="nil"/>
              <w:right w:val="single" w:sz="24" w:space="0" w:color="FFFFFF"/>
            </w:tcBorders>
            <w:shd w:val="clear" w:color="auto" w:fill="F4F3F8"/>
          </w:tcPr>
          <w:p w:rsidR="00000000" w:rsidRDefault="004C0B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изменяющих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4C0BFC"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</w:t>
            </w:r>
            <w:r>
              <w:rPr>
                <w:color w:val="392C69"/>
                <w:sz w:val="26"/>
                <w:szCs w:val="26"/>
              </w:rPr>
              <w:t>в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ред</w:t>
            </w:r>
            <w:r>
              <w:rPr>
                <w:color w:val="392C69"/>
                <w:sz w:val="26"/>
                <w:szCs w:val="26"/>
              </w:rPr>
              <w:t xml:space="preserve">. </w:t>
            </w:r>
            <w:r>
              <w:rPr>
                <w:color w:val="392C69"/>
                <w:sz w:val="26"/>
                <w:szCs w:val="26"/>
              </w:rPr>
              <w:t>приказов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Минпросвещения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России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от</w:t>
            </w:r>
            <w:r>
              <w:rPr>
                <w:color w:val="392C69"/>
                <w:sz w:val="26"/>
                <w:szCs w:val="26"/>
              </w:rPr>
              <w:t xml:space="preserve"> 21 </w:t>
            </w:r>
            <w:r>
              <w:rPr>
                <w:color w:val="392C69"/>
                <w:sz w:val="26"/>
                <w:szCs w:val="26"/>
              </w:rPr>
              <w:t>января</w:t>
            </w:r>
            <w:r>
              <w:rPr>
                <w:color w:val="392C69"/>
                <w:sz w:val="26"/>
                <w:szCs w:val="26"/>
              </w:rPr>
              <w:t xml:space="preserve"> 2019 </w:t>
            </w:r>
            <w:r>
              <w:rPr>
                <w:color w:val="392C69"/>
                <w:sz w:val="26"/>
                <w:szCs w:val="26"/>
              </w:rPr>
              <w:t>г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№</w:t>
            </w:r>
            <w:r>
              <w:rPr>
                <w:color w:val="392C69"/>
                <w:sz w:val="26"/>
                <w:szCs w:val="26"/>
              </w:rPr>
              <w:t xml:space="preserve"> 31, </w:t>
            </w:r>
          </w:p>
          <w:p w:rsidR="00000000" w:rsidRDefault="004C0B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  <w:sz w:val="26"/>
                <w:szCs w:val="26"/>
              </w:rPr>
              <w:t>от</w:t>
            </w:r>
            <w:r>
              <w:rPr>
                <w:color w:val="392C69"/>
                <w:sz w:val="26"/>
                <w:szCs w:val="26"/>
              </w:rPr>
              <w:t xml:space="preserve"> 8 </w:t>
            </w:r>
            <w:r>
              <w:rPr>
                <w:color w:val="392C69"/>
                <w:sz w:val="26"/>
                <w:szCs w:val="26"/>
              </w:rPr>
              <w:t>ноября</w:t>
            </w:r>
            <w:r>
              <w:rPr>
                <w:color w:val="392C69"/>
                <w:sz w:val="26"/>
                <w:szCs w:val="26"/>
              </w:rPr>
              <w:t xml:space="preserve"> 2022 </w:t>
            </w:r>
            <w:r>
              <w:rPr>
                <w:color w:val="392C69"/>
                <w:sz w:val="26"/>
                <w:szCs w:val="26"/>
              </w:rPr>
              <w:t>г</w:t>
            </w:r>
            <w:r>
              <w:rPr>
                <w:color w:val="392C69"/>
                <w:sz w:val="26"/>
                <w:szCs w:val="26"/>
              </w:rPr>
              <w:t xml:space="preserve">. </w:t>
            </w:r>
            <w:r>
              <w:rPr>
                <w:color w:val="392C69"/>
                <w:sz w:val="26"/>
                <w:szCs w:val="26"/>
              </w:rPr>
              <w:t>№</w:t>
            </w:r>
            <w:r>
              <w:rPr>
                <w:color w:val="392C69"/>
                <w:sz w:val="26"/>
                <w:szCs w:val="26"/>
              </w:rPr>
              <w:t xml:space="preserve"> 955)</w:t>
            </w:r>
          </w:p>
        </w:tc>
      </w:tr>
    </w:tbl>
    <w:p w:rsidR="00000000" w:rsidRDefault="004C0BFC">
      <w:pPr>
        <w:pStyle w:val="ConsPlusNormal"/>
        <w:ind w:firstLine="540"/>
        <w:jc w:val="both"/>
      </w:pPr>
    </w:p>
    <w:p w:rsidR="00000000" w:rsidRDefault="004C0BFC">
      <w:pPr>
        <w:pStyle w:val="ConsPlusNormal"/>
        <w:spacing w:before="3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</w:t>
      </w:r>
      <w:r>
        <w:rPr>
          <w:sz w:val="26"/>
          <w:szCs w:val="26"/>
        </w:rPr>
        <w:t>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6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6 </w:t>
      </w:r>
      <w:r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29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2012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273-</w:t>
      </w:r>
      <w:r>
        <w:rPr>
          <w:sz w:val="26"/>
          <w:szCs w:val="26"/>
        </w:rPr>
        <w:t>ФЗ</w:t>
      </w:r>
      <w:r>
        <w:rPr>
          <w:sz w:val="26"/>
          <w:szCs w:val="26"/>
        </w:rPr>
        <w:t xml:space="preserve"> "</w:t>
      </w:r>
      <w:r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>" (</w:t>
      </w:r>
      <w:r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2012, N 53,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7598; 2013, N 19,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2326; N 30,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4036), </w:t>
      </w:r>
      <w:r>
        <w:rPr>
          <w:sz w:val="26"/>
          <w:szCs w:val="26"/>
        </w:rPr>
        <w:t>подпунктом</w:t>
      </w:r>
      <w:r>
        <w:rPr>
          <w:sz w:val="26"/>
          <w:szCs w:val="26"/>
        </w:rPr>
        <w:t xml:space="preserve"> 5.2.41 </w:t>
      </w:r>
      <w:r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3 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 xml:space="preserve"> 2013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466 (</w:t>
      </w:r>
      <w:r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2013, N 23,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2923; N 33,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4386; N 37,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>. 4702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7 </w:t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5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2013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661 (</w:t>
      </w:r>
      <w:r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, 2013, N 33,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4377), </w:t>
      </w:r>
      <w:r>
        <w:rPr>
          <w:sz w:val="26"/>
          <w:szCs w:val="26"/>
        </w:rPr>
        <w:t>приказываю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прилагаемый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образовательный</w:t>
      </w:r>
      <w:r>
        <w:rPr>
          <w:sz w:val="26"/>
          <w:szCs w:val="26"/>
        </w:rPr>
        <w:t xml:space="preserve"> </w:t>
      </w:r>
      <w:hyperlink w:anchor="Par38" w:tooltip="ФЕДЕРАЛЬНЫЙ ГОСУДАРСТВЕННЫЙ ОБРАЗОВАТЕЛЬНЫЙ СТАНДАРТ" w:history="1">
        <w:r>
          <w:rPr>
            <w:color w:val="0000FF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утратившими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23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2009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655 "</w:t>
      </w:r>
      <w:r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введении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" (</w:t>
      </w:r>
      <w:r>
        <w:rPr>
          <w:sz w:val="26"/>
          <w:szCs w:val="26"/>
        </w:rPr>
        <w:t>зарегистрир</w:t>
      </w:r>
      <w:r>
        <w:rPr>
          <w:sz w:val="26"/>
          <w:szCs w:val="26"/>
        </w:rPr>
        <w:t>ован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юстиции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8 </w:t>
      </w:r>
      <w:r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2010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регистрационный</w:t>
      </w:r>
      <w:r>
        <w:rPr>
          <w:sz w:val="26"/>
          <w:szCs w:val="26"/>
        </w:rPr>
        <w:t xml:space="preserve"> N 16299);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20 </w:t>
      </w:r>
      <w:r>
        <w:rPr>
          <w:sz w:val="26"/>
          <w:szCs w:val="26"/>
        </w:rPr>
        <w:t>июля</w:t>
      </w:r>
      <w:r>
        <w:rPr>
          <w:sz w:val="26"/>
          <w:szCs w:val="26"/>
        </w:rPr>
        <w:t xml:space="preserve"> 2011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2151 "</w:t>
      </w:r>
      <w:r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</w:t>
      </w:r>
      <w:r>
        <w:rPr>
          <w:sz w:val="26"/>
          <w:szCs w:val="26"/>
        </w:rPr>
        <w:t>ия</w:t>
      </w:r>
      <w:r>
        <w:rPr>
          <w:sz w:val="26"/>
          <w:szCs w:val="26"/>
        </w:rPr>
        <w:t>" (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юстиции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14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2011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регистрационный</w:t>
      </w:r>
      <w:r>
        <w:rPr>
          <w:sz w:val="26"/>
          <w:szCs w:val="26"/>
        </w:rPr>
        <w:t xml:space="preserve"> N 22303).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>Настоящий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вступает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2014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Министр</w:t>
      </w:r>
    </w:p>
    <w:p w:rsidR="00000000" w:rsidRDefault="004C0B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</w:rPr>
        <w:t>.</w:t>
      </w:r>
      <w:r>
        <w:rPr>
          <w:sz w:val="26"/>
          <w:szCs w:val="26"/>
        </w:rPr>
        <w:t>В</w:t>
      </w:r>
      <w:r>
        <w:rPr>
          <w:sz w:val="26"/>
          <w:szCs w:val="26"/>
        </w:rPr>
        <w:t>.</w:t>
      </w:r>
      <w:r>
        <w:rPr>
          <w:sz w:val="26"/>
          <w:szCs w:val="26"/>
        </w:rPr>
        <w:t>ЛИВАНОВ</w:t>
      </w:r>
    </w:p>
    <w:p w:rsidR="00000000" w:rsidRDefault="004C0BFC">
      <w:pPr>
        <w:pStyle w:val="ConsPlusNormal"/>
        <w:jc w:val="right"/>
        <w:rPr>
          <w:sz w:val="26"/>
          <w:szCs w:val="26"/>
        </w:rPr>
      </w:pPr>
    </w:p>
    <w:p w:rsidR="00000000" w:rsidRDefault="004C0BFC">
      <w:pPr>
        <w:pStyle w:val="ConsPlusNormal"/>
        <w:jc w:val="right"/>
        <w:rPr>
          <w:sz w:val="26"/>
          <w:szCs w:val="26"/>
        </w:rPr>
      </w:pPr>
    </w:p>
    <w:p w:rsidR="00000000" w:rsidRDefault="004C0BFC">
      <w:pPr>
        <w:pStyle w:val="ConsPlusNormal"/>
        <w:jc w:val="right"/>
        <w:rPr>
          <w:sz w:val="26"/>
          <w:szCs w:val="26"/>
        </w:rPr>
      </w:pPr>
    </w:p>
    <w:p w:rsidR="00000000" w:rsidRDefault="004C0BFC">
      <w:pPr>
        <w:pStyle w:val="ConsPlusNormal"/>
        <w:jc w:val="right"/>
        <w:rPr>
          <w:sz w:val="26"/>
          <w:szCs w:val="26"/>
        </w:rPr>
      </w:pPr>
    </w:p>
    <w:p w:rsidR="00000000" w:rsidRDefault="004C0BFC">
      <w:pPr>
        <w:pStyle w:val="ConsPlusNormal"/>
        <w:jc w:val="right"/>
        <w:rPr>
          <w:sz w:val="26"/>
          <w:szCs w:val="26"/>
        </w:rPr>
      </w:pPr>
    </w:p>
    <w:p w:rsidR="00000000" w:rsidRDefault="004C0BFC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00000" w:rsidRDefault="004C0BFC">
      <w:pPr>
        <w:pStyle w:val="ConsPlusNormal"/>
        <w:jc w:val="right"/>
        <w:rPr>
          <w:sz w:val="26"/>
          <w:szCs w:val="26"/>
        </w:rPr>
      </w:pPr>
    </w:p>
    <w:p w:rsidR="00000000" w:rsidRDefault="004C0B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00000" w:rsidRDefault="004C0B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</w:p>
    <w:p w:rsidR="00000000" w:rsidRDefault="004C0B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</w:p>
    <w:p w:rsidR="00000000" w:rsidRDefault="004C0B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17 </w:t>
      </w:r>
      <w:r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2013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1155</w:t>
      </w:r>
    </w:p>
    <w:p w:rsidR="00000000" w:rsidRDefault="004C0BFC">
      <w:pPr>
        <w:pStyle w:val="ConsPlusNormal"/>
        <w:jc w:val="center"/>
        <w:rPr>
          <w:sz w:val="26"/>
          <w:szCs w:val="26"/>
        </w:rPr>
      </w:pP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8"/>
      <w:bookmarkEnd w:id="1"/>
      <w:r>
        <w:rPr>
          <w:rFonts w:ascii="Times New Roman" w:hAnsi="Times New Roman" w:cs="Times New Roman"/>
          <w:sz w:val="26"/>
          <w:szCs w:val="26"/>
        </w:rPr>
        <w:t>ФЕДЕРАЛЬНЫЙ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СТАНДАРТ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000000" w:rsidRDefault="004C0BFC">
      <w:pPr>
        <w:pStyle w:val="ConsPlusNormal"/>
        <w:rPr>
          <w:sz w:val="26"/>
          <w:szCs w:val="26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0C0C0"/>
              <w:bottom w:val="nil"/>
              <w:right w:val="single" w:sz="24" w:space="0" w:color="FFFFFF"/>
            </w:tcBorders>
            <w:shd w:val="clear" w:color="auto" w:fill="F4F3F8"/>
          </w:tcPr>
          <w:p w:rsidR="00000000" w:rsidRDefault="004C0BFC"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Список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изменяющих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документов</w:t>
            </w:r>
          </w:p>
          <w:p w:rsidR="00000000" w:rsidRDefault="004C0BFC"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</w:t>
            </w:r>
            <w:r>
              <w:rPr>
                <w:color w:val="392C69"/>
                <w:sz w:val="26"/>
                <w:szCs w:val="26"/>
              </w:rPr>
              <w:t>в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ред</w:t>
            </w:r>
            <w:r>
              <w:rPr>
                <w:color w:val="392C69"/>
                <w:sz w:val="26"/>
                <w:szCs w:val="26"/>
              </w:rPr>
              <w:t xml:space="preserve">. </w:t>
            </w:r>
            <w:r>
              <w:rPr>
                <w:color w:val="392C69"/>
                <w:sz w:val="26"/>
                <w:szCs w:val="26"/>
              </w:rPr>
              <w:t>приказов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Минпросвещения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России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от</w:t>
            </w:r>
            <w:r>
              <w:rPr>
                <w:color w:val="392C69"/>
                <w:sz w:val="26"/>
                <w:szCs w:val="26"/>
              </w:rPr>
              <w:t xml:space="preserve"> 21 </w:t>
            </w:r>
            <w:r>
              <w:rPr>
                <w:color w:val="392C69"/>
                <w:sz w:val="26"/>
                <w:szCs w:val="26"/>
              </w:rPr>
              <w:t>января</w:t>
            </w:r>
            <w:r>
              <w:rPr>
                <w:color w:val="392C69"/>
                <w:sz w:val="26"/>
                <w:szCs w:val="26"/>
              </w:rPr>
              <w:t xml:space="preserve"> 2019 </w:t>
            </w:r>
            <w:r>
              <w:rPr>
                <w:color w:val="392C69"/>
                <w:sz w:val="26"/>
                <w:szCs w:val="26"/>
              </w:rPr>
              <w:t>г</w:t>
            </w:r>
            <w:r>
              <w:rPr>
                <w:color w:val="392C69"/>
                <w:sz w:val="26"/>
                <w:szCs w:val="26"/>
              </w:rPr>
              <w:t xml:space="preserve"> </w:t>
            </w:r>
            <w:r>
              <w:rPr>
                <w:color w:val="392C69"/>
                <w:sz w:val="26"/>
                <w:szCs w:val="26"/>
              </w:rPr>
              <w:t>№</w:t>
            </w:r>
            <w:r>
              <w:rPr>
                <w:color w:val="392C69"/>
                <w:sz w:val="26"/>
                <w:szCs w:val="26"/>
              </w:rPr>
              <w:t xml:space="preserve"> 31, </w:t>
            </w:r>
          </w:p>
          <w:p w:rsidR="00000000" w:rsidRDefault="004C0BFC"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от</w:t>
            </w:r>
            <w:r>
              <w:rPr>
                <w:color w:val="392C69"/>
                <w:sz w:val="26"/>
                <w:szCs w:val="26"/>
              </w:rPr>
              <w:t xml:space="preserve"> 8 </w:t>
            </w:r>
            <w:r>
              <w:rPr>
                <w:color w:val="392C69"/>
                <w:sz w:val="26"/>
                <w:szCs w:val="26"/>
              </w:rPr>
              <w:t>ноября</w:t>
            </w:r>
            <w:r>
              <w:rPr>
                <w:color w:val="392C69"/>
                <w:sz w:val="26"/>
                <w:szCs w:val="26"/>
              </w:rPr>
              <w:t xml:space="preserve"> 2022 </w:t>
            </w:r>
            <w:r>
              <w:rPr>
                <w:color w:val="392C69"/>
                <w:sz w:val="26"/>
                <w:szCs w:val="26"/>
              </w:rPr>
              <w:t>г</w:t>
            </w:r>
            <w:r>
              <w:rPr>
                <w:color w:val="392C69"/>
                <w:sz w:val="26"/>
                <w:szCs w:val="26"/>
              </w:rPr>
              <w:t xml:space="preserve">. </w:t>
            </w:r>
            <w:r>
              <w:rPr>
                <w:color w:val="392C69"/>
                <w:sz w:val="26"/>
                <w:szCs w:val="26"/>
              </w:rPr>
              <w:t>№</w:t>
            </w:r>
            <w:r>
              <w:rPr>
                <w:color w:val="392C69"/>
                <w:sz w:val="26"/>
                <w:szCs w:val="26"/>
              </w:rPr>
              <w:t xml:space="preserve"> 955)</w:t>
            </w:r>
          </w:p>
        </w:tc>
      </w:tr>
    </w:tbl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</w:t>
      </w:r>
      <w:r>
        <w:rPr>
          <w:rFonts w:ascii="Times New Roman" w:hAnsi="Times New Roman" w:cs="Times New Roman"/>
          <w:sz w:val="26"/>
          <w:szCs w:val="26"/>
        </w:rPr>
        <w:t>ОБЩИЕ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>Настоящий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представляет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совокупность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Предметом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регулирования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возникающие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осуществляющими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индивидуальными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предпринимателями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вместе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родителями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семейного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Конституции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rStyle w:val="a3"/>
          <w:rFonts w:eastAsia="SimSun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Конвенции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rStyle w:val="a3"/>
          <w:rFonts w:eastAsia="SimSun"/>
          <w:sz w:val="26"/>
          <w:szCs w:val="26"/>
        </w:rPr>
        <w:footnoteReference w:id="2"/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заложены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принципы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0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поддержка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разнообразия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сохранение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уникальности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самоценности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важного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самоценность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понима</w:t>
      </w:r>
      <w:r>
        <w:rPr>
          <w:sz w:val="26"/>
          <w:szCs w:val="26"/>
        </w:rPr>
        <w:t>ние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рассмотрение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значимого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себе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всяких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значимого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происходит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сейчас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периоду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личностно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развивающий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гуманистический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</w:t>
      </w:r>
      <w:r>
        <w:rPr>
          <w:sz w:val="26"/>
          <w:szCs w:val="26"/>
        </w:rPr>
        <w:t>рактер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уважение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формах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специфических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прежде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</w:t>
      </w:r>
      <w:r>
        <w:rPr>
          <w:sz w:val="26"/>
          <w:szCs w:val="26"/>
        </w:rPr>
        <w:t>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познавательной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исследовательской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художественно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эстетическое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учитываются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индивидуальные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определяющие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особые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индивидуальные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sz w:val="26"/>
          <w:szCs w:val="26"/>
        </w:rPr>
        <w:t>Основные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принципы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полноценное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младенческого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раннего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обогащение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амплификация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детского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построение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становится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выборе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становится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индивидуализация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сотрудничество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признание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полноценным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участником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субъектом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>
        <w:rPr>
          <w:sz w:val="26"/>
          <w:szCs w:val="26"/>
        </w:rPr>
        <w:t>поддержка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сотрудничество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>приобщение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социок</w:t>
      </w:r>
      <w:r>
        <w:rPr>
          <w:sz w:val="26"/>
          <w:szCs w:val="26"/>
        </w:rPr>
        <w:t>ультурным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традициям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общества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государства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познавательных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познавательных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>
        <w:rPr>
          <w:sz w:val="26"/>
          <w:szCs w:val="26"/>
        </w:rPr>
        <w:t>возрастная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адекватность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мето</w:t>
      </w:r>
      <w:r>
        <w:rPr>
          <w:sz w:val="26"/>
          <w:szCs w:val="26"/>
        </w:rPr>
        <w:t>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>
        <w:rPr>
          <w:sz w:val="26"/>
          <w:szCs w:val="26"/>
        </w:rPr>
        <w:t>учет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этнокультурной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достижение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целей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повышение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статуса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равенства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>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гарантий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единства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</w:t>
      </w:r>
      <w:r>
        <w:rPr>
          <w:sz w:val="26"/>
          <w:szCs w:val="26"/>
        </w:rPr>
        <w:t>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сохранение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единства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Par76"/>
      <w:bookmarkEnd w:id="2"/>
      <w:r>
        <w:rPr>
          <w:sz w:val="26"/>
          <w:szCs w:val="26"/>
        </w:rPr>
        <w:t xml:space="preserve">1.6.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укрепления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</w:t>
      </w:r>
      <w:r>
        <w:rPr>
          <w:sz w:val="26"/>
          <w:szCs w:val="26"/>
        </w:rPr>
        <w:t>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эмоционального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благополучия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полноценного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независимо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пола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языка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социального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стат</w:t>
      </w:r>
      <w:r>
        <w:rPr>
          <w:sz w:val="26"/>
          <w:szCs w:val="26"/>
        </w:rPr>
        <w:t>уса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психофизиологических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реализуемых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преемственность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благоприятных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склонностями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другими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взрослыми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миром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объединения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целостный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процесс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духовно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нравственных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социокультурных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поведен</w:t>
      </w:r>
      <w:r>
        <w:rPr>
          <w:sz w:val="26"/>
          <w:szCs w:val="26"/>
        </w:rPr>
        <w:t>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семьи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общества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нравственных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эстетических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интеллектуальных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физических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инициативности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самостоятельнос</w:t>
      </w:r>
      <w:r>
        <w:rPr>
          <w:sz w:val="26"/>
          <w:szCs w:val="26"/>
        </w:rPr>
        <w:t>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предпосылок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вариативности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разнообразия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способностей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социокультурной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индивидуальным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психологическим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физиологическим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</w:t>
      </w:r>
      <w:r>
        <w:rPr>
          <w:sz w:val="26"/>
          <w:szCs w:val="26"/>
        </w:rPr>
        <w:t>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компетентности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укрепления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>: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1) </w:t>
      </w:r>
      <w:r>
        <w:rPr>
          <w:rFonts w:ascii="Times New Roman" w:hAnsi="Times New Roman"/>
          <w:color w:val="000000"/>
          <w:sz w:val="26"/>
          <w:szCs w:val="26"/>
        </w:rPr>
        <w:t>разработки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программы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федеральная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программа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Style w:val="a3"/>
          <w:rFonts w:ascii="Times New Roman" w:eastAsia="SimSun" w:hAnsi="Times New Roman"/>
          <w:color w:val="000000"/>
          <w:sz w:val="26"/>
          <w:szCs w:val="26"/>
        </w:rPr>
        <w:footnoteReference w:id="3"/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/>
          <w:color w:val="000000"/>
          <w:sz w:val="26"/>
          <w:szCs w:val="26"/>
        </w:rPr>
        <w:t>разработки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Программы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3) </w:t>
      </w:r>
      <w:r>
        <w:rPr>
          <w:rFonts w:ascii="Times New Roman" w:hAnsi="Times New Roman"/>
          <w:color w:val="000000"/>
          <w:sz w:val="26"/>
          <w:szCs w:val="26"/>
        </w:rPr>
        <w:t>разработки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нормативов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финансового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реализации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Программы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нормативных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затрат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оказание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государственной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мун</w:t>
      </w:r>
      <w:r>
        <w:rPr>
          <w:rFonts w:ascii="Times New Roman" w:hAnsi="Times New Roman"/>
          <w:color w:val="000000"/>
          <w:sz w:val="26"/>
          <w:szCs w:val="26"/>
        </w:rPr>
        <w:t>иципальной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</w:rPr>
        <w:t>услуги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сфере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образования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4) </w:t>
      </w:r>
      <w:r>
        <w:rPr>
          <w:rFonts w:ascii="Times New Roman" w:hAnsi="Times New Roman"/>
          <w:color w:val="000000"/>
          <w:sz w:val="26"/>
          <w:szCs w:val="26"/>
        </w:rPr>
        <w:t>объективной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оценки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соответствия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Организации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требованиям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Стандарта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5) </w:t>
      </w:r>
      <w:r>
        <w:rPr>
          <w:rFonts w:ascii="Times New Roman" w:hAnsi="Times New Roman"/>
          <w:color w:val="000000"/>
          <w:sz w:val="26"/>
          <w:szCs w:val="26"/>
        </w:rPr>
        <w:t>формирования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содержания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профессионального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дополнительного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профессионального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педагогических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работников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также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аттестации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6) </w:t>
      </w:r>
      <w:r>
        <w:rPr>
          <w:rFonts w:ascii="Times New Roman" w:hAnsi="Times New Roman"/>
          <w:color w:val="000000"/>
          <w:sz w:val="26"/>
          <w:szCs w:val="26"/>
        </w:rPr>
        <w:t>оказания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помощи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родителям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законным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представителям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воспитании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детей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охране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укреплении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психического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здоровья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развитии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индивидуальных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способностей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необходимой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коррекц</w:t>
      </w:r>
      <w:r>
        <w:rPr>
          <w:rFonts w:ascii="Times New Roman" w:hAnsi="Times New Roman"/>
          <w:color w:val="000000"/>
          <w:sz w:val="26"/>
          <w:szCs w:val="26"/>
        </w:rPr>
        <w:t>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развития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>
        <w:rPr>
          <w:sz w:val="26"/>
          <w:szCs w:val="26"/>
        </w:rPr>
        <w:t>Стандарт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структуре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объему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предусматривать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русском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несовершеннолетних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ущерб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ред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Минпросвещения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21.01.2019 N 31)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</w:t>
      </w:r>
      <w:r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СТРУКТУРЕ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ОБЪЕМУ</w:t>
      </w:r>
    </w:p>
    <w:p w:rsidR="00000000" w:rsidRDefault="004C0BFC">
      <w:pPr>
        <w:pStyle w:val="ConsPlusNormal"/>
        <w:jc w:val="center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физиологических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hyperlink w:anchor="Par76" w:tooltip="1.6. Стандарт направлен на решение следующих задач:" w:history="1">
        <w:r>
          <w:rPr>
            <w:color w:val="0000FF"/>
            <w:sz w:val="26"/>
            <w:szCs w:val="26"/>
          </w:rPr>
          <w:t>пункте</w:t>
        </w:r>
        <w:r>
          <w:rPr>
            <w:color w:val="0000FF"/>
            <w:sz w:val="26"/>
            <w:szCs w:val="26"/>
          </w:rPr>
          <w:t xml:space="preserve"> 1.6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>андарта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sz w:val="26"/>
          <w:szCs w:val="26"/>
        </w:rPr>
        <w:t>Структурные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подразделения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реализовывать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позитивной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объем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планируемые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>крывающих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позитивной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сотрудничества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сверстниками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</w:t>
      </w:r>
      <w:r>
        <w:rPr>
          <w:sz w:val="26"/>
          <w:szCs w:val="26"/>
        </w:rPr>
        <w:t>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3" w:name="Par110"/>
      <w:bookmarkEnd w:id="3"/>
      <w:r>
        <w:rPr>
          <w:sz w:val="26"/>
          <w:szCs w:val="26"/>
        </w:rPr>
        <w:t xml:space="preserve">2.5.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разрабатывается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green"/>
        </w:rPr>
        <w:t>федеральной</w:t>
      </w:r>
      <w:r>
        <w:rPr>
          <w:sz w:val="26"/>
          <w:szCs w:val="26"/>
          <w:highlight w:val="green"/>
        </w:rPr>
        <w:t xml:space="preserve"> </w:t>
      </w:r>
      <w:r>
        <w:rPr>
          <w:sz w:val="26"/>
          <w:szCs w:val="26"/>
          <w:highlight w:val="green"/>
        </w:rPr>
        <w:t>программой</w:t>
      </w:r>
      <w:r>
        <w:rPr>
          <w:rStyle w:val="a3"/>
          <w:rFonts w:eastAsia="SimSun"/>
          <w:sz w:val="26"/>
          <w:szCs w:val="26"/>
          <w:highlight w:val="green"/>
        </w:rPr>
        <w:footnoteReference w:id="4"/>
      </w:r>
      <w:r>
        <w:rPr>
          <w:sz w:val="26"/>
          <w:szCs w:val="26"/>
        </w:rPr>
        <w:t>.(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ред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Минпросвещения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8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2022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955)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пребывания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режим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объемом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наполняемость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</w:t>
      </w:r>
      <w:r>
        <w:rPr>
          <w:sz w:val="26"/>
          <w:szCs w:val="26"/>
        </w:rPr>
        <w:t>атывать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реализовывать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пребывания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суток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кратковременного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пребывания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Групп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продленного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Групп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круглосуточного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пребывания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Групп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двух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лет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разновозрастных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реализовываться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пребывания</w:t>
      </w:r>
      <w:r>
        <w:rPr>
          <w:rStyle w:val="a3"/>
          <w:rFonts w:eastAsia="SimSun"/>
          <w:sz w:val="26"/>
          <w:szCs w:val="26"/>
        </w:rPr>
        <w:footnoteReference w:id="5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>.</w:t>
      </w:r>
    </w:p>
    <w:p w:rsidR="00000000" w:rsidRDefault="004C0BFC">
      <w:pPr>
        <w:spacing w:before="21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2.6.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Содержание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должно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обеспечивать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физическое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психическое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охватывать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следующие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структурные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единицы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представляющие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определенные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направлен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обучения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далее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–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):</w:t>
      </w:r>
    </w:p>
    <w:p w:rsidR="00000000" w:rsidRDefault="004C0BF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коммуникативное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познавательное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речевое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эстетическое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физическое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.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«Социально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коммуникативное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ра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звитие»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направлена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усвоение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присвоение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норм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морально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нравственных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ценностей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принятых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российском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готовности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совместной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сотрудничес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гражданственности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патриотизма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уважительного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чувства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принадлежности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семье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сообществу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Организации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региону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проживания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стране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целом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отзывчивости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соп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ереживания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интеллекта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гуманных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чувств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самостоятельности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инициативности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планирования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регуляции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собственных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позитивных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установок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навигации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безопасного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быту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социуме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медиапространстве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цифровой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).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«Познавательное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развитие»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направлена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любознательности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мотивац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познавательной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освоение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сенсорных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эталонов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перцептивных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обследовательских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поисковых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исследовательских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умений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мыслительных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операций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воображения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творческому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преобразованию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объектов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стано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целостной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картины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объектах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свойствах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экологической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культуры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особенностях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многообразии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Родного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края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континентов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взаимосвязях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внутри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сообществ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роли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человека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гуманного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себе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ближайшем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окружении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культурно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исторических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событиях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трад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ициях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социокультурных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ценностях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малой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родины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Отечества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многообразии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стран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народов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количестве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числе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счете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величине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геометрических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фигурах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пространстве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времени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математических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зависимостях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этих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атегорий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овладение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логико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математическими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цифровых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средствах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безопасного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использования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.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«Речевое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развитие»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включает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речью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средством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коммуникации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самовыражения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звукопроизношения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звуковой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интонационной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культуры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фонематического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слуха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обогащение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пассивного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словарного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запаса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грамматичес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связной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диалогической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монологической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ознакомление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литературными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произведениями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жанров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фольклор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познавательная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литература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осмысленного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восприятия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речевого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предпосылок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обучению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грамоте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.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«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Художественно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эстетическое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развитие»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предполагает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предпосылок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ценностно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смыслового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восприятия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произведений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словесного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образительного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становление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эстетического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нравственного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окружающему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эстетического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вкуса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живопись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театр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народное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умений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навыков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рисовании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лепке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аппликации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конструировании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инструментах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ритмических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словесном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освое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разнообразных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средств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выразительности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реализацию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способностей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повседневной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жизни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досуговой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праздники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развлечения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оддержку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самостоятельной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изобразительной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конструктивной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речевой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театрализованной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).</w:t>
      </w:r>
    </w:p>
    <w:p w:rsidR="00000000" w:rsidRDefault="004C0BFC">
      <w:pPr>
        <w:spacing w:before="21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«Физическое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развитие»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предусматривает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приобретение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ыта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психофизических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качеств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быстрота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сила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ловкость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выносливость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гибкость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координационных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способностей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крупных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групп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мышц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мелкой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моторики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опорно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аппарата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равнов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есия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глазомера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ориентировки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пространстве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овладение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метание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ползание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лазанье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ходьба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бег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прыжки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обучение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общеразвивающим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упражнениям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ритмическим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подвижным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спортивным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упражнениям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спортивных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баскетбол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футбол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хоккей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бадминтон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настольный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теннис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городки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кегли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нравственно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волевых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качеств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воля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смелость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выдержка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чувства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гордости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выдающиеся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достижения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российских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спортсменов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приобщение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здоровому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жизни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отдыху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формирование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здоровье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сохранения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укрепления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безопасного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воспитание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ережного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своему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здоровью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здоровью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.</w:t>
      </w:r>
    </w:p>
    <w:p w:rsidR="00000000" w:rsidRDefault="004C0BFC">
      <w:pPr>
        <w:tabs>
          <w:tab w:val="left" w:pos="993"/>
        </w:tabs>
        <w:spacing w:after="0" w:line="276" w:lineRule="auto"/>
        <w:ind w:left="349"/>
        <w:jc w:val="both"/>
        <w:rPr>
          <w:rFonts w:ascii="Times New Roman"/>
          <w:color w:val="000000"/>
          <w:sz w:val="26"/>
          <w:szCs w:val="26"/>
          <w:highlight w:val="green"/>
        </w:rPr>
      </w:pPr>
    </w:p>
    <w:p w:rsidR="00000000" w:rsidRDefault="004C0BFC">
      <w:pPr>
        <w:spacing w:before="21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2.7.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Конкретное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содержание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указанных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образовательных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зависит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возрастных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индивидуальных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особенностей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определяется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целями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задачами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может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реализовываться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младенческом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возрасте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(2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месяца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- 1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-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непосредственное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пространственно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перемещения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хватание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ползание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ходьба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тактильно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манипулятивная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орудийные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соотносящие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речевая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слушание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гуление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лепет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первые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слушание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танцевальные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подражания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).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раннем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возрасте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(1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- 3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года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-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орудийно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ест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ложкой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пьет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кружки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экспериментирование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материалами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веществами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песок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вода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тесто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ситуативно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деловое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практическо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руководством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общеразвивающие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упражнения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подвижные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игровая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отобразительная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сюжетно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отобразительная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дидактическими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игрушками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речевая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слушание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стихов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изобразительная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рисование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лепка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конструирование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мелкого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крупного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строительного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материала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самообслуживание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трудовые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убирает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игрушки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подметает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веником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цветы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лейки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слушание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исполнительство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ритмические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).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для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возраста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(3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года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–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8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–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игровая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сюжетно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ролевая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театрализованная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режиссерская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строите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конструктивная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дидактическая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подвижная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ситуативно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деловое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внеситуативно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познавательное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внеситуативно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личностное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ситуативно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деловое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внеситуативно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деловое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речевая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слушание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сверстн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иков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диалогическая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монологическая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познавательно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исследовательская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экспериментирование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изобразительная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рисование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лепка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аппликация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конструирование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материалов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образцу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условию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замыслу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общеразвивающие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спортивные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упражнения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подвижные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спортивных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трудовая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самообслуживание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хозяйственно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бытовой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ручной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шание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произведений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ритмические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детских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инструментах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отражать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аспекты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среда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характер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взрослыми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характер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система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людям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себе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самому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формируемой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Обе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взаимодополняющими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предполагает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подхода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пяти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взаимодополняющих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областях</w:t>
      </w:r>
      <w:r>
        <w:rPr>
          <w:sz w:val="26"/>
          <w:szCs w:val="26"/>
        </w:rPr>
        <w:t xml:space="preserve"> (</w:t>
      </w:r>
      <w:hyperlink w:anchor="Par110" w:tooltip="2.5. Программа разрабатывается и утверждается Организацией самостоятельно в соответствии с настоящим Стандартом и с учетом Примерных программ &lt;1&gt;." w:history="1">
        <w:r>
          <w:rPr>
            <w:color w:val="0000FF"/>
            <w:sz w:val="26"/>
            <w:szCs w:val="26"/>
          </w:rPr>
          <w:t>пункт</w:t>
        </w:r>
        <w:r>
          <w:rPr>
            <w:color w:val="0000FF"/>
            <w:sz w:val="26"/>
            <w:szCs w:val="26"/>
          </w:rPr>
          <w:t xml:space="preserve"> 2.5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</w:t>
      </w:r>
      <w:r>
        <w:rPr>
          <w:sz w:val="26"/>
          <w:szCs w:val="26"/>
        </w:rPr>
        <w:t>ормируемой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выбранные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направленные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нескольких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областях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практиках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парциальные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методики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 xml:space="preserve">2.10. </w:t>
      </w:r>
      <w:r>
        <w:rPr>
          <w:color w:val="000000"/>
          <w:sz w:val="26"/>
          <w:szCs w:val="26"/>
          <w:highlight w:val="green"/>
        </w:rPr>
        <w:t>Объем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обязательной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части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должен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соответствовать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быть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менее</w:t>
      </w:r>
      <w:r>
        <w:rPr>
          <w:color w:val="000000"/>
          <w:sz w:val="26"/>
          <w:szCs w:val="26"/>
          <w:highlight w:val="green"/>
        </w:rPr>
        <w:t xml:space="preserve"> 60% </w:t>
      </w:r>
      <w:r>
        <w:rPr>
          <w:color w:val="000000"/>
          <w:sz w:val="26"/>
          <w:szCs w:val="26"/>
          <w:highlight w:val="green"/>
        </w:rPr>
        <w:t>от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общего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объема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color w:val="000000"/>
          <w:sz w:val="26"/>
          <w:szCs w:val="26"/>
          <w:highlight w:val="green"/>
        </w:rPr>
        <w:t xml:space="preserve">; </w:t>
      </w:r>
      <w:r>
        <w:rPr>
          <w:color w:val="000000"/>
          <w:sz w:val="26"/>
          <w:szCs w:val="26"/>
          <w:highlight w:val="green"/>
        </w:rPr>
        <w:t>части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формируемой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участниками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образовательных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отношений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не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более</w:t>
      </w:r>
      <w:r>
        <w:rPr>
          <w:color w:val="000000"/>
          <w:sz w:val="26"/>
          <w:szCs w:val="26"/>
          <w:highlight w:val="green"/>
        </w:rPr>
        <w:t xml:space="preserve"> 40%. </w:t>
      </w:r>
      <w:r>
        <w:rPr>
          <w:color w:val="000000"/>
          <w:sz w:val="26"/>
          <w:szCs w:val="26"/>
          <w:highlight w:val="green"/>
        </w:rPr>
        <w:t>Содержание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планируемые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результаты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должны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быть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ниже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соответствующих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содержания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планируемых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результатов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rStyle w:val="a3"/>
          <w:rFonts w:eastAsia="SimSun"/>
          <w:color w:val="000000"/>
          <w:sz w:val="26"/>
          <w:szCs w:val="26"/>
          <w:highlight w:val="green"/>
        </w:rPr>
        <w:footnoteReference w:id="6"/>
      </w:r>
      <w:r>
        <w:rPr>
          <w:color w:val="000000"/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4" w:name="Par143"/>
      <w:bookmarkEnd w:id="4"/>
      <w:r>
        <w:rPr>
          <w:sz w:val="26"/>
          <w:szCs w:val="26"/>
        </w:rPr>
        <w:lastRenderedPageBreak/>
        <w:t xml:space="preserve">2.11.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целевой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содержательный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отражается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формируемая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</w:t>
      </w:r>
      <w:r>
        <w:rPr>
          <w:sz w:val="26"/>
          <w:szCs w:val="26"/>
        </w:rPr>
        <w:t>ошений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 </w:t>
      </w:r>
      <w:r>
        <w:rPr>
          <w:sz w:val="26"/>
          <w:szCs w:val="26"/>
        </w:rPr>
        <w:t>Целевой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пояснительную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записку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планируемые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записка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раскрывать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принципы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подходы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формированию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значимые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</w:t>
      </w:r>
      <w:r>
        <w:rPr>
          <w:sz w:val="26"/>
          <w:szCs w:val="26"/>
        </w:rPr>
        <w:t>тки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раннего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конкретизируют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целевым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формируемой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различий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траекторий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-</w:t>
      </w:r>
      <w:r>
        <w:rPr>
          <w:sz w:val="26"/>
          <w:szCs w:val="26"/>
        </w:rPr>
        <w:t>инвал</w:t>
      </w:r>
      <w:r>
        <w:rPr>
          <w:sz w:val="26"/>
          <w:szCs w:val="26"/>
        </w:rPr>
        <w:t>идов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дети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2.11.2. </w:t>
      </w:r>
      <w:r>
        <w:rPr>
          <w:sz w:val="26"/>
          <w:szCs w:val="26"/>
        </w:rPr>
        <w:t>Содержательный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полноценное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Содержательный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включать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>а</w:t>
      </w:r>
      <w:r>
        <w:rPr>
          <w:sz w:val="26"/>
          <w:szCs w:val="26"/>
          <w:highlight w:val="green"/>
        </w:rPr>
        <w:t xml:space="preserve">) </w:t>
      </w:r>
      <w:r>
        <w:rPr>
          <w:color w:val="000000"/>
          <w:sz w:val="26"/>
          <w:szCs w:val="26"/>
          <w:highlight w:val="green"/>
        </w:rPr>
        <w:t>описание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образователь</w:t>
      </w:r>
      <w:r>
        <w:rPr>
          <w:color w:val="000000"/>
          <w:sz w:val="26"/>
          <w:szCs w:val="26"/>
          <w:highlight w:val="green"/>
        </w:rPr>
        <w:t>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деятельности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соответствии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направлениями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развития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ребенка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представленными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пяти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образовательных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областях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федеральной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учетом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используемых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методических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пособий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обеспечивающих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реализацию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данного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содержания</w:t>
      </w:r>
      <w:r>
        <w:rPr>
          <w:sz w:val="26"/>
          <w:szCs w:val="26"/>
          <w:highlight w:val="green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вариативных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</w:t>
      </w:r>
      <w:r>
        <w:rPr>
          <w:sz w:val="26"/>
          <w:szCs w:val="26"/>
        </w:rPr>
        <w:t>рм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способов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методов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специфики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интересов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</w:t>
      </w:r>
      <w:r>
        <w:rPr>
          <w:sz w:val="26"/>
          <w:szCs w:val="26"/>
        </w:rPr>
        <w:t>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предусмотрена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Программой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содержательном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практик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способы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</w:t>
      </w:r>
      <w:r>
        <w:rPr>
          <w:sz w:val="26"/>
          <w:szCs w:val="26"/>
        </w:rPr>
        <w:t>вы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наиболее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существенные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авторов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формируемая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</w:t>
      </w:r>
      <w:r>
        <w:rPr>
          <w:sz w:val="26"/>
          <w:szCs w:val="26"/>
        </w:rPr>
        <w:t>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выбранные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парциальных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интересы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член</w:t>
      </w:r>
      <w:r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специфику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национальных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социокультурных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выбор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парциальных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етьми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наибольшей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степени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сложившиеся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традиции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</w:t>
      </w:r>
      <w:r>
        <w:rPr>
          <w:sz w:val="26"/>
          <w:szCs w:val="26"/>
        </w:rPr>
        <w:t>рамму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механизмы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адаптации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ука</w:t>
      </w:r>
      <w:r>
        <w:rPr>
          <w:sz w:val="26"/>
          <w:szCs w:val="26"/>
        </w:rPr>
        <w:t>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пособий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дидактических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занятий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</w:t>
      </w:r>
      <w:r>
        <w:rPr>
          <w:sz w:val="26"/>
          <w:szCs w:val="26"/>
        </w:rPr>
        <w:t>звития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Коррекционная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оказание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помощи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освоение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разностороннее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адаптации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Коррекционная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осваивающих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комбинированной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компенсирующей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направленности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сложными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комплексными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нарушениями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специфические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</w:t>
      </w:r>
      <w:r>
        <w:rPr>
          <w:sz w:val="26"/>
          <w:szCs w:val="26"/>
        </w:rPr>
        <w:t>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основаниям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связанным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выделение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обязательным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выделения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</w:t>
      </w:r>
      <w:r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2.11.3. </w:t>
      </w:r>
      <w:r>
        <w:rPr>
          <w:sz w:val="26"/>
          <w:szCs w:val="26"/>
        </w:rPr>
        <w:t>Организационный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технического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методическими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включать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распорядок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режим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традиционных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событий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праздников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 xml:space="preserve">2.12. </w:t>
      </w:r>
      <w:r>
        <w:rPr>
          <w:color w:val="000000"/>
          <w:sz w:val="26"/>
          <w:szCs w:val="26"/>
          <w:highlight w:val="green"/>
        </w:rPr>
        <w:t>Обязательная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часть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должна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соответствовать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оформляется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виде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</w:t>
      </w:r>
      <w:r>
        <w:rPr>
          <w:color w:val="000000"/>
          <w:sz w:val="26"/>
          <w:szCs w:val="26"/>
          <w:highlight w:val="green"/>
        </w:rPr>
        <w:t>сылки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нее</w:t>
      </w:r>
      <w:r>
        <w:rPr>
          <w:color w:val="000000"/>
          <w:sz w:val="26"/>
          <w:szCs w:val="26"/>
          <w:highlight w:val="green"/>
        </w:rPr>
        <w:t xml:space="preserve">. </w:t>
      </w:r>
      <w:r>
        <w:rPr>
          <w:color w:val="000000"/>
          <w:sz w:val="26"/>
          <w:szCs w:val="26"/>
          <w:highlight w:val="green"/>
        </w:rPr>
        <w:t>Содержание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планируемые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результаты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должны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быть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ниже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соответствующих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содержания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планируемых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результатов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программы</w:t>
      </w:r>
      <w:r>
        <w:rPr>
          <w:color w:val="000000"/>
          <w:sz w:val="26"/>
          <w:szCs w:val="26"/>
          <w:highlight w:val="green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формируемая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сылок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методическую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литературу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позволяющую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ознакомиться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выбранных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парциальных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методик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>
        <w:rPr>
          <w:sz w:val="26"/>
          <w:szCs w:val="26"/>
        </w:rPr>
        <w:t>Дополнительным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текст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краткой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презентации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Краткая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презентация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ознакомления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краткой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презентации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указаны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возрастные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предусматривает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 xml:space="preserve">2) </w:t>
      </w:r>
      <w:r>
        <w:rPr>
          <w:sz w:val="26"/>
          <w:szCs w:val="26"/>
          <w:highlight w:val="green"/>
        </w:rPr>
        <w:t>ссылка</w:t>
      </w:r>
      <w:r>
        <w:rPr>
          <w:sz w:val="26"/>
          <w:szCs w:val="26"/>
          <w:highlight w:val="green"/>
        </w:rPr>
        <w:t xml:space="preserve"> </w:t>
      </w:r>
      <w:r>
        <w:rPr>
          <w:sz w:val="26"/>
          <w:szCs w:val="26"/>
          <w:highlight w:val="green"/>
        </w:rPr>
        <w:t>на</w:t>
      </w:r>
      <w:r>
        <w:rPr>
          <w:sz w:val="26"/>
          <w:szCs w:val="26"/>
          <w:highlight w:val="green"/>
        </w:rPr>
        <w:t xml:space="preserve"> </w:t>
      </w:r>
      <w:r>
        <w:rPr>
          <w:sz w:val="26"/>
          <w:szCs w:val="26"/>
          <w:highlight w:val="green"/>
        </w:rPr>
        <w:t>федеральную</w:t>
      </w:r>
      <w:r>
        <w:rPr>
          <w:sz w:val="26"/>
          <w:szCs w:val="26"/>
          <w:highlight w:val="green"/>
        </w:rPr>
        <w:t xml:space="preserve"> </w:t>
      </w:r>
      <w:r>
        <w:rPr>
          <w:sz w:val="26"/>
          <w:szCs w:val="26"/>
          <w:highlight w:val="green"/>
        </w:rPr>
        <w:t>программу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</w:t>
      </w:r>
      <w:r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</w:t>
      </w:r>
      <w:r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Default="004C0B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000000" w:rsidRDefault="004C0BFC">
      <w:pPr>
        <w:pStyle w:val="ConsPlusNormal"/>
        <w:jc w:val="center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педагогическим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кадровым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матери</w:t>
      </w:r>
      <w:r>
        <w:rPr>
          <w:sz w:val="26"/>
          <w:szCs w:val="26"/>
        </w:rPr>
        <w:t>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техническим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среде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полноценное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областях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именно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сферах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коммуникативного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познавательного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речевого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художественно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эстетического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эмоционального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благополучия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положительного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себе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людям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</w:t>
      </w:r>
      <w:r>
        <w:rPr>
          <w:sz w:val="26"/>
          <w:szCs w:val="26"/>
        </w:rPr>
        <w:t>лены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которая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гарантирует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охрану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укрепление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обеспечивает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эмоциональное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благополучи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способствует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создает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обеспечивает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>создает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успешной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уважение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человеческому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достоинству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положительной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самооценки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уверенности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способностях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недопустимость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ускорения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замедления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построение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ориентированного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учитывающего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поддержка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положительного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доброжелательного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поддержка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специфических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</w:rPr>
        <w:t>защита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насилия</w:t>
      </w:r>
      <w:r>
        <w:rPr>
          <w:rStyle w:val="a3"/>
          <w:rFonts w:eastAsia="SimSun"/>
          <w:sz w:val="26"/>
          <w:szCs w:val="26"/>
        </w:rPr>
        <w:footnoteReference w:id="7"/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>
        <w:rPr>
          <w:sz w:val="26"/>
          <w:szCs w:val="26"/>
        </w:rPr>
        <w:t>поддержка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</w:t>
      </w:r>
      <w:r>
        <w:rPr>
          <w:sz w:val="26"/>
          <w:szCs w:val="26"/>
        </w:rPr>
        <w:t>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укреплении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вовлечение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дискриминации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</w:t>
      </w:r>
      <w:r>
        <w:rPr>
          <w:sz w:val="26"/>
          <w:szCs w:val="26"/>
        </w:rPr>
        <w:t>агностики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адаптации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оказания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ранней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помощи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подходов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наиболее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подходящих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методов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способов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максимальной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тепени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Такая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производится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лежащей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планирования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мониторинга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индивидуализации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построения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</w:t>
      </w:r>
      <w:r>
        <w:rPr>
          <w:sz w:val="26"/>
          <w:szCs w:val="26"/>
        </w:rPr>
        <w:t>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траектории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оптимизации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психологическая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психологических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которую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проводят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специалисты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педагоги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психологи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психологи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</w:t>
      </w:r>
      <w:r>
        <w:rPr>
          <w:sz w:val="26"/>
          <w:szCs w:val="26"/>
        </w:rPr>
        <w:t>ьзоваться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3.2.4. </w:t>
      </w:r>
      <w:r>
        <w:rPr>
          <w:sz w:val="26"/>
          <w:szCs w:val="26"/>
        </w:rPr>
        <w:t>Наполняемость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специфики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5" w:name="Par215"/>
      <w:bookmarkEnd w:id="5"/>
      <w:r>
        <w:rPr>
          <w:sz w:val="26"/>
          <w:szCs w:val="26"/>
        </w:rPr>
        <w:t xml:space="preserve">3.2.5.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>обходимые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специфике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предполагают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эмоционального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благополучия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ребенком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уважительное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</w:t>
      </w:r>
      <w:r>
        <w:rPr>
          <w:sz w:val="26"/>
          <w:szCs w:val="26"/>
        </w:rPr>
        <w:t>нку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чувствам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потребностям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поддержку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выражения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чу</w:t>
      </w:r>
      <w:r>
        <w:rPr>
          <w:sz w:val="26"/>
          <w:szCs w:val="26"/>
        </w:rPr>
        <w:t>вств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мыслей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недирективную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детям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поддержку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игровой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исследовательской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проектной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познавательной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</w:rPr>
        <w:t>.</w:t>
      </w:r>
      <w:r>
        <w:rPr>
          <w:sz w:val="26"/>
          <w:szCs w:val="26"/>
        </w:rPr>
        <w:t>д</w:t>
      </w:r>
      <w:r>
        <w:rPr>
          <w:sz w:val="26"/>
          <w:szCs w:val="26"/>
        </w:rPr>
        <w:t>.);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установление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ситуациях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позитивных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доброжелательных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принадлежащими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национально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культурным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религиозным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общностям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слоям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имеющими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различные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ограниченные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</w:t>
      </w:r>
      <w:r>
        <w:rPr>
          <w:sz w:val="26"/>
          <w:szCs w:val="26"/>
        </w:rPr>
        <w:t>муникативных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позволяющих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разрешать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конфликтные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сверстниками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сверстников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построение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ориентированного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проявляющийся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</w:rPr>
        <w:t>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опытными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сверстниками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актуализирующийся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зона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ближайшего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через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овладения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</w:t>
      </w:r>
      <w:r>
        <w:rPr>
          <w:sz w:val="26"/>
          <w:szCs w:val="26"/>
        </w:rPr>
        <w:t>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способствующих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мышления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речи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общения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воображения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личностного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физического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художественно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эстетического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поддержку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спонтанной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обогащение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пространства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оценку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взаимодействие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родителями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непосредственного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вовлечения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инициатив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3.2.6.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профессионального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руководящих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консультативной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организационно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методического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сверстниками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взрослыми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3.2.7.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осваивающими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комбинированной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перечнем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удовлетворение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</w:t>
      </w:r>
      <w:r>
        <w:rPr>
          <w:sz w:val="26"/>
          <w:szCs w:val="26"/>
        </w:rPr>
        <w:t>бых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>-</w:t>
      </w:r>
      <w:r>
        <w:rPr>
          <w:sz w:val="26"/>
          <w:szCs w:val="26"/>
        </w:rPr>
        <w:t>инвалидами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осваивающими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реабилитации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>-</w:t>
      </w:r>
      <w:r>
        <w:rPr>
          <w:sz w:val="26"/>
          <w:szCs w:val="26"/>
        </w:rPr>
        <w:t>инвалида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3.2.8. </w:t>
      </w:r>
      <w:r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заинтересованным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вовлеченным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широкой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поиску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использованию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</w:t>
      </w:r>
      <w:r>
        <w:rPr>
          <w:sz w:val="26"/>
          <w:szCs w:val="26"/>
        </w:rPr>
        <w:t>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среде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обсуждения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родителями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 xml:space="preserve">3.2.9. </w:t>
      </w:r>
      <w:r>
        <w:rPr>
          <w:color w:val="000000"/>
          <w:sz w:val="26"/>
          <w:szCs w:val="26"/>
          <w:highlight w:val="green"/>
        </w:rPr>
        <w:t>Максимально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допустимый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объем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образовательной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нагрузки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должен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соответствовать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санитарным</w:t>
      </w:r>
      <w:r>
        <w:rPr>
          <w:color w:val="000000"/>
          <w:sz w:val="26"/>
          <w:szCs w:val="26"/>
          <w:highlight w:val="green"/>
        </w:rPr>
        <w:t> </w:t>
      </w:r>
      <w:hyperlink r:id="rId7" w:anchor="dst100137" w:history="1">
        <w:r>
          <w:rPr>
            <w:color w:val="1A0DAB"/>
            <w:sz w:val="26"/>
            <w:szCs w:val="26"/>
            <w:highlight w:val="green"/>
            <w:u w:val="single"/>
          </w:rPr>
          <w:t>правилам</w:t>
        </w:r>
        <w:r>
          <w:rPr>
            <w:color w:val="1A0DAB"/>
            <w:sz w:val="26"/>
            <w:szCs w:val="26"/>
            <w:highlight w:val="green"/>
            <w:u w:val="single"/>
          </w:rPr>
          <w:t xml:space="preserve"> </w:t>
        </w:r>
        <w:r>
          <w:rPr>
            <w:color w:val="1A0DAB"/>
            <w:sz w:val="26"/>
            <w:szCs w:val="26"/>
            <w:highlight w:val="green"/>
            <w:u w:val="single"/>
          </w:rPr>
          <w:t>и</w:t>
        </w:r>
        <w:r>
          <w:rPr>
            <w:color w:val="1A0DAB"/>
            <w:sz w:val="26"/>
            <w:szCs w:val="26"/>
            <w:highlight w:val="green"/>
            <w:u w:val="single"/>
          </w:rPr>
          <w:t xml:space="preserve"> </w:t>
        </w:r>
        <w:r>
          <w:rPr>
            <w:color w:val="1A0DAB"/>
            <w:sz w:val="26"/>
            <w:szCs w:val="26"/>
            <w:highlight w:val="green"/>
            <w:u w:val="single"/>
          </w:rPr>
          <w:t>нормам</w:t>
        </w:r>
      </w:hyperlink>
      <w:r>
        <w:rPr>
          <w:color w:val="000000"/>
          <w:sz w:val="26"/>
          <w:szCs w:val="26"/>
          <w:highlight w:val="green"/>
        </w:rPr>
        <w:t> СанПиН</w:t>
      </w:r>
      <w:r>
        <w:rPr>
          <w:color w:val="000000"/>
          <w:sz w:val="26"/>
          <w:szCs w:val="26"/>
          <w:highlight w:val="green"/>
        </w:rPr>
        <w:t xml:space="preserve"> 1.2.3685-21 "</w:t>
      </w:r>
      <w:r>
        <w:rPr>
          <w:color w:val="000000"/>
          <w:sz w:val="26"/>
          <w:szCs w:val="26"/>
          <w:highlight w:val="green"/>
        </w:rPr>
        <w:t>Гигиенические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нормативы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требования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к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обеспечению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безопасности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(</w:t>
      </w:r>
      <w:r>
        <w:rPr>
          <w:color w:val="000000"/>
          <w:sz w:val="26"/>
          <w:szCs w:val="26"/>
          <w:highlight w:val="green"/>
        </w:rPr>
        <w:t>или</w:t>
      </w:r>
      <w:r>
        <w:rPr>
          <w:color w:val="000000"/>
          <w:sz w:val="26"/>
          <w:szCs w:val="26"/>
          <w:highlight w:val="green"/>
        </w:rPr>
        <w:t xml:space="preserve">) </w:t>
      </w:r>
      <w:r>
        <w:rPr>
          <w:color w:val="000000"/>
          <w:sz w:val="26"/>
          <w:szCs w:val="26"/>
          <w:highlight w:val="green"/>
        </w:rPr>
        <w:t>безвредности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для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ч</w:t>
      </w:r>
      <w:r>
        <w:rPr>
          <w:color w:val="000000"/>
          <w:sz w:val="26"/>
          <w:szCs w:val="26"/>
          <w:highlight w:val="green"/>
        </w:rPr>
        <w:t>еловека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факторов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среды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обитания</w:t>
      </w:r>
      <w:r>
        <w:rPr>
          <w:color w:val="000000"/>
          <w:sz w:val="26"/>
          <w:szCs w:val="26"/>
          <w:highlight w:val="green"/>
        </w:rPr>
        <w:t xml:space="preserve">", </w:t>
      </w:r>
      <w:r>
        <w:rPr>
          <w:color w:val="000000"/>
          <w:sz w:val="26"/>
          <w:szCs w:val="26"/>
          <w:highlight w:val="green"/>
        </w:rPr>
        <w:t>утвержденным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постановлением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Главного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государственного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санитарного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врача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Российской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Федерации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от</w:t>
      </w:r>
      <w:r>
        <w:rPr>
          <w:color w:val="000000"/>
          <w:sz w:val="26"/>
          <w:szCs w:val="26"/>
          <w:highlight w:val="green"/>
        </w:rPr>
        <w:t xml:space="preserve"> 28 </w:t>
      </w:r>
      <w:r>
        <w:rPr>
          <w:color w:val="000000"/>
          <w:sz w:val="26"/>
          <w:szCs w:val="26"/>
          <w:highlight w:val="green"/>
        </w:rPr>
        <w:t>января</w:t>
      </w:r>
      <w:r>
        <w:rPr>
          <w:color w:val="000000"/>
          <w:sz w:val="26"/>
          <w:szCs w:val="26"/>
          <w:highlight w:val="green"/>
        </w:rPr>
        <w:t xml:space="preserve"> 2021 </w:t>
      </w:r>
      <w:r>
        <w:rPr>
          <w:color w:val="000000"/>
          <w:sz w:val="26"/>
          <w:szCs w:val="26"/>
          <w:highlight w:val="green"/>
        </w:rPr>
        <w:t>г</w:t>
      </w:r>
      <w:r>
        <w:rPr>
          <w:color w:val="000000"/>
          <w:sz w:val="26"/>
          <w:szCs w:val="26"/>
          <w:highlight w:val="green"/>
        </w:rPr>
        <w:t>. N 2 (</w:t>
      </w:r>
      <w:r>
        <w:rPr>
          <w:color w:val="000000"/>
          <w:sz w:val="26"/>
          <w:szCs w:val="26"/>
          <w:highlight w:val="green"/>
        </w:rPr>
        <w:t>зарегистрировано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Министерством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юстиции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Российской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Федерации</w:t>
      </w:r>
      <w:r>
        <w:rPr>
          <w:color w:val="000000"/>
          <w:sz w:val="26"/>
          <w:szCs w:val="26"/>
          <w:highlight w:val="green"/>
        </w:rPr>
        <w:t xml:space="preserve"> 29 </w:t>
      </w:r>
      <w:r>
        <w:rPr>
          <w:color w:val="000000"/>
          <w:sz w:val="26"/>
          <w:szCs w:val="26"/>
          <w:highlight w:val="green"/>
        </w:rPr>
        <w:t>января</w:t>
      </w:r>
      <w:r>
        <w:rPr>
          <w:color w:val="000000"/>
          <w:sz w:val="26"/>
          <w:szCs w:val="26"/>
          <w:highlight w:val="green"/>
        </w:rPr>
        <w:t xml:space="preserve"> 2021 </w:t>
      </w:r>
      <w:r>
        <w:rPr>
          <w:color w:val="000000"/>
          <w:sz w:val="26"/>
          <w:szCs w:val="26"/>
          <w:highlight w:val="green"/>
        </w:rPr>
        <w:t>г</w:t>
      </w:r>
      <w:r>
        <w:rPr>
          <w:color w:val="000000"/>
          <w:sz w:val="26"/>
          <w:szCs w:val="26"/>
          <w:highlight w:val="green"/>
        </w:rPr>
        <w:t xml:space="preserve">., </w:t>
      </w:r>
      <w:r>
        <w:rPr>
          <w:color w:val="000000"/>
          <w:sz w:val="26"/>
          <w:szCs w:val="26"/>
          <w:highlight w:val="green"/>
        </w:rPr>
        <w:t>регистрационный</w:t>
      </w:r>
      <w:r>
        <w:rPr>
          <w:color w:val="000000"/>
          <w:sz w:val="26"/>
          <w:szCs w:val="26"/>
          <w:highlight w:val="green"/>
        </w:rPr>
        <w:t xml:space="preserve"> N 62296)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действующим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</w:t>
      </w:r>
      <w:r>
        <w:rPr>
          <w:color w:val="000000"/>
          <w:sz w:val="26"/>
          <w:szCs w:val="26"/>
          <w:highlight w:val="green"/>
        </w:rPr>
        <w:t xml:space="preserve"> 1 </w:t>
      </w:r>
      <w:r>
        <w:rPr>
          <w:color w:val="000000"/>
          <w:sz w:val="26"/>
          <w:szCs w:val="26"/>
          <w:highlight w:val="green"/>
        </w:rPr>
        <w:t>марта</w:t>
      </w:r>
      <w:r>
        <w:rPr>
          <w:color w:val="000000"/>
          <w:sz w:val="26"/>
          <w:szCs w:val="26"/>
          <w:highlight w:val="green"/>
        </w:rPr>
        <w:t xml:space="preserve"> 2027 </w:t>
      </w:r>
      <w:r>
        <w:rPr>
          <w:color w:val="000000"/>
          <w:sz w:val="26"/>
          <w:szCs w:val="26"/>
          <w:highlight w:val="green"/>
        </w:rPr>
        <w:t>г</w:t>
      </w:r>
      <w:r>
        <w:rPr>
          <w:color w:val="000000"/>
          <w:sz w:val="26"/>
          <w:szCs w:val="26"/>
          <w:highlight w:val="green"/>
        </w:rPr>
        <w:t xml:space="preserve">.,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санитарным </w:t>
      </w:r>
      <w:hyperlink r:id="rId8" w:anchor="dst100047" w:history="1">
        <w:r>
          <w:rPr>
            <w:color w:val="1A0DAB"/>
            <w:sz w:val="26"/>
            <w:szCs w:val="26"/>
            <w:highlight w:val="green"/>
            <w:u w:val="single"/>
          </w:rPr>
          <w:t>правилам</w:t>
        </w:r>
      </w:hyperlink>
      <w:r>
        <w:rPr>
          <w:color w:val="000000"/>
          <w:sz w:val="26"/>
          <w:szCs w:val="26"/>
          <w:highlight w:val="green"/>
        </w:rPr>
        <w:t> СП</w:t>
      </w:r>
      <w:r>
        <w:rPr>
          <w:color w:val="000000"/>
          <w:sz w:val="26"/>
          <w:szCs w:val="26"/>
          <w:highlight w:val="green"/>
        </w:rPr>
        <w:t xml:space="preserve"> 2.4.3648-20 "</w:t>
      </w:r>
      <w:r>
        <w:rPr>
          <w:color w:val="000000"/>
          <w:sz w:val="26"/>
          <w:szCs w:val="26"/>
          <w:highlight w:val="green"/>
        </w:rPr>
        <w:t>Санитарно</w:t>
      </w:r>
      <w:r>
        <w:rPr>
          <w:color w:val="000000"/>
          <w:sz w:val="26"/>
          <w:szCs w:val="26"/>
          <w:highlight w:val="green"/>
        </w:rPr>
        <w:t>-</w:t>
      </w:r>
      <w:r>
        <w:rPr>
          <w:color w:val="000000"/>
          <w:sz w:val="26"/>
          <w:szCs w:val="26"/>
          <w:highlight w:val="green"/>
        </w:rPr>
        <w:t>эпидемиологические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требования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к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организациям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во</w:t>
      </w:r>
      <w:r>
        <w:rPr>
          <w:color w:val="000000"/>
          <w:sz w:val="26"/>
          <w:szCs w:val="26"/>
          <w:highlight w:val="green"/>
        </w:rPr>
        <w:t>спитания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обучения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отдыха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оздоровления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детей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молодежи</w:t>
      </w:r>
      <w:r>
        <w:rPr>
          <w:color w:val="000000"/>
          <w:sz w:val="26"/>
          <w:szCs w:val="26"/>
          <w:highlight w:val="green"/>
        </w:rPr>
        <w:t xml:space="preserve">", </w:t>
      </w:r>
      <w:r>
        <w:rPr>
          <w:color w:val="000000"/>
          <w:sz w:val="26"/>
          <w:szCs w:val="26"/>
          <w:highlight w:val="green"/>
        </w:rPr>
        <w:t>утвержденным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постановлением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Главного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государственного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санитарного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врача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Российской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Федерации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от</w:t>
      </w:r>
      <w:r>
        <w:rPr>
          <w:color w:val="000000"/>
          <w:sz w:val="26"/>
          <w:szCs w:val="26"/>
          <w:highlight w:val="green"/>
        </w:rPr>
        <w:t xml:space="preserve"> 28 </w:t>
      </w:r>
      <w:r>
        <w:rPr>
          <w:color w:val="000000"/>
          <w:sz w:val="26"/>
          <w:szCs w:val="26"/>
          <w:highlight w:val="green"/>
        </w:rPr>
        <w:t>сентября</w:t>
      </w:r>
      <w:r>
        <w:rPr>
          <w:color w:val="000000"/>
          <w:sz w:val="26"/>
          <w:szCs w:val="26"/>
          <w:highlight w:val="green"/>
        </w:rPr>
        <w:t xml:space="preserve"> 2020 </w:t>
      </w:r>
      <w:r>
        <w:rPr>
          <w:color w:val="000000"/>
          <w:sz w:val="26"/>
          <w:szCs w:val="26"/>
          <w:highlight w:val="green"/>
        </w:rPr>
        <w:t>г</w:t>
      </w:r>
      <w:r>
        <w:rPr>
          <w:color w:val="000000"/>
          <w:sz w:val="26"/>
          <w:szCs w:val="26"/>
          <w:highlight w:val="green"/>
        </w:rPr>
        <w:t>. N 28 (</w:t>
      </w:r>
      <w:r>
        <w:rPr>
          <w:color w:val="000000"/>
          <w:sz w:val="26"/>
          <w:szCs w:val="26"/>
          <w:highlight w:val="green"/>
        </w:rPr>
        <w:t>зарегистрировано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Министерством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юстиции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Российской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Федерации</w:t>
      </w:r>
      <w:r>
        <w:rPr>
          <w:color w:val="000000"/>
          <w:sz w:val="26"/>
          <w:szCs w:val="26"/>
          <w:highlight w:val="green"/>
        </w:rPr>
        <w:t xml:space="preserve"> 18 </w:t>
      </w:r>
      <w:r>
        <w:rPr>
          <w:color w:val="000000"/>
          <w:sz w:val="26"/>
          <w:szCs w:val="26"/>
          <w:highlight w:val="green"/>
        </w:rPr>
        <w:t>декабря</w:t>
      </w:r>
      <w:r>
        <w:rPr>
          <w:color w:val="000000"/>
          <w:sz w:val="26"/>
          <w:szCs w:val="26"/>
          <w:highlight w:val="green"/>
        </w:rPr>
        <w:t xml:space="preserve"> 2</w:t>
      </w:r>
      <w:r>
        <w:rPr>
          <w:color w:val="000000"/>
          <w:sz w:val="26"/>
          <w:szCs w:val="26"/>
          <w:highlight w:val="green"/>
        </w:rPr>
        <w:t xml:space="preserve">020 </w:t>
      </w:r>
      <w:r>
        <w:rPr>
          <w:color w:val="000000"/>
          <w:sz w:val="26"/>
          <w:szCs w:val="26"/>
          <w:highlight w:val="green"/>
        </w:rPr>
        <w:t>г</w:t>
      </w:r>
      <w:r>
        <w:rPr>
          <w:color w:val="000000"/>
          <w:sz w:val="26"/>
          <w:szCs w:val="26"/>
          <w:highlight w:val="green"/>
        </w:rPr>
        <w:t xml:space="preserve">., </w:t>
      </w:r>
      <w:r>
        <w:rPr>
          <w:color w:val="000000"/>
          <w:sz w:val="26"/>
          <w:szCs w:val="26"/>
          <w:highlight w:val="green"/>
        </w:rPr>
        <w:t>регистрационный</w:t>
      </w:r>
      <w:r>
        <w:rPr>
          <w:color w:val="000000"/>
          <w:sz w:val="26"/>
          <w:szCs w:val="26"/>
          <w:highlight w:val="green"/>
        </w:rPr>
        <w:t xml:space="preserve"> N 61573), </w:t>
      </w:r>
      <w:r>
        <w:rPr>
          <w:color w:val="000000"/>
          <w:sz w:val="26"/>
          <w:szCs w:val="26"/>
          <w:highlight w:val="green"/>
        </w:rPr>
        <w:t>действующим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</w:t>
      </w:r>
      <w:r>
        <w:rPr>
          <w:color w:val="000000"/>
          <w:sz w:val="26"/>
          <w:szCs w:val="26"/>
          <w:highlight w:val="green"/>
        </w:rPr>
        <w:t xml:space="preserve"> 1 </w:t>
      </w:r>
      <w:r>
        <w:rPr>
          <w:color w:val="000000"/>
          <w:sz w:val="26"/>
          <w:szCs w:val="26"/>
          <w:highlight w:val="green"/>
        </w:rPr>
        <w:t>января</w:t>
      </w:r>
      <w:r>
        <w:rPr>
          <w:color w:val="000000"/>
          <w:sz w:val="26"/>
          <w:szCs w:val="26"/>
          <w:highlight w:val="green"/>
        </w:rPr>
        <w:t xml:space="preserve"> 2027 </w:t>
      </w:r>
      <w:r>
        <w:rPr>
          <w:color w:val="000000"/>
          <w:sz w:val="26"/>
          <w:szCs w:val="26"/>
          <w:highlight w:val="green"/>
        </w:rPr>
        <w:t>г</w:t>
      </w:r>
      <w:r>
        <w:rPr>
          <w:color w:val="000000"/>
          <w:sz w:val="26"/>
          <w:szCs w:val="26"/>
          <w:highlight w:val="green"/>
        </w:rPr>
        <w:t>.</w:t>
      </w:r>
      <w:r>
        <w:rPr>
          <w:sz w:val="26"/>
          <w:szCs w:val="26"/>
          <w:highlight w:val="green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среде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>
        <w:rPr>
          <w:sz w:val="26"/>
          <w:szCs w:val="26"/>
        </w:rPr>
        <w:t>Развивающая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максимальную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</w:t>
      </w:r>
      <w:r>
        <w:rPr>
          <w:sz w:val="26"/>
          <w:szCs w:val="26"/>
        </w:rPr>
        <w:t>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прилегающей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находящейся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небольшом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удалении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приспособленной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участок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инвентаря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</w:t>
      </w:r>
      <w:r>
        <w:rPr>
          <w:sz w:val="26"/>
          <w:szCs w:val="26"/>
        </w:rPr>
        <w:t>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укрепления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недостатков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>
        <w:rPr>
          <w:sz w:val="26"/>
          <w:szCs w:val="26"/>
        </w:rPr>
        <w:t>Развивающая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двигательной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уединения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 </w:t>
      </w:r>
      <w:r>
        <w:rPr>
          <w:sz w:val="26"/>
          <w:szCs w:val="26"/>
        </w:rPr>
        <w:t>Развивающая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необходимые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учет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национально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культурных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климатических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учет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r>
        <w:rPr>
          <w:sz w:val="26"/>
          <w:szCs w:val="26"/>
        </w:rPr>
        <w:t>Развивающая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</w:t>
      </w:r>
      <w:r>
        <w:rPr>
          <w:sz w:val="26"/>
          <w:szCs w:val="26"/>
        </w:rPr>
        <w:t>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содержательно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насыщенной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трансформируемой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полифункциональной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вариативной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доступной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безопасной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Насыщенность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</w:t>
      </w:r>
      <w:r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оснащено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техническими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соответствующими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игровым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спортивным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оздоровительным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оборудованием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инвентарем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спецификой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</w:t>
      </w:r>
      <w:r>
        <w:rPr>
          <w:sz w:val="26"/>
          <w:szCs w:val="26"/>
        </w:rPr>
        <w:t>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разнообразие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инвентаря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участке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игровую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познавательную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исследовательскую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экспериментирование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песком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водой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двигательную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крупной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мелкой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моторики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подвижных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соревнованиях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благополучие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окружением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</w:t>
      </w:r>
      <w:r>
        <w:rPr>
          <w:sz w:val="26"/>
          <w:szCs w:val="26"/>
        </w:rPr>
        <w:t>выражения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младенческого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раннего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достаточные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движения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предметной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Трансформируемость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едполагает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меняющихся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Полифункциональность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предполагает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разнообразного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например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мебели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матов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мягких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модулей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ширм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</w:rPr>
        <w:t>.</w:t>
      </w:r>
      <w:r>
        <w:rPr>
          <w:sz w:val="26"/>
          <w:szCs w:val="26"/>
        </w:rPr>
        <w:t>д</w:t>
      </w:r>
      <w:r>
        <w:rPr>
          <w:sz w:val="26"/>
          <w:szCs w:val="26"/>
        </w:rPr>
        <w:t>.;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полифункциональных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обладающих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жестко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закрепленным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употребления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предметов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пригодных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предметов</w:t>
      </w:r>
      <w:r>
        <w:rPr>
          <w:sz w:val="26"/>
          <w:szCs w:val="26"/>
        </w:rPr>
        <w:t>-</w:t>
      </w:r>
      <w:r>
        <w:rPr>
          <w:sz w:val="26"/>
          <w:szCs w:val="26"/>
        </w:rPr>
        <w:t>заместителей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игре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Вариативность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предполагает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конструирования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уединен</w:t>
      </w:r>
      <w:r>
        <w:rPr>
          <w:sz w:val="26"/>
          <w:szCs w:val="26"/>
        </w:rPr>
        <w:t>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 xml:space="preserve">.),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разнообразных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игр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игрушек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выбор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периодическую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сменяемость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появление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стимулирующих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игровую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двигательную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познавательную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исследовательскую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Доступность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предполагает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-</w:t>
      </w:r>
      <w:r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свободный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игрушкам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материалам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пособиям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исправность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сохранность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>Безопасность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предпола</w:t>
      </w:r>
      <w:r>
        <w:rPr>
          <w:sz w:val="26"/>
          <w:szCs w:val="26"/>
        </w:rPr>
        <w:t>гает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элементов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надежности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расходные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игровое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спортивное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оздоровительное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инвентарь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необходимые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кадровым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руководящими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педагогическими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учебно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вспомогательными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админист</w:t>
      </w:r>
      <w:r>
        <w:rPr>
          <w:sz w:val="26"/>
          <w:szCs w:val="26"/>
        </w:rPr>
        <w:t>ративно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хозяйственными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научные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работники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хозяйственную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</w:t>
      </w:r>
      <w:r>
        <w:rPr>
          <w:sz w:val="26"/>
          <w:szCs w:val="26"/>
        </w:rPr>
        <w:t>спечивают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Квалификация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вспомогательных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установленным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справочнике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специалистов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служащих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"</w:t>
      </w:r>
      <w:r>
        <w:rPr>
          <w:sz w:val="26"/>
          <w:szCs w:val="26"/>
        </w:rPr>
        <w:t>Квалификационные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", </w:t>
      </w:r>
      <w:r>
        <w:rPr>
          <w:sz w:val="26"/>
          <w:szCs w:val="26"/>
        </w:rPr>
        <w:t>утвержденном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26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2010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761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юстиции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</w:t>
      </w:r>
      <w:r>
        <w:rPr>
          <w:sz w:val="26"/>
          <w:szCs w:val="26"/>
        </w:rPr>
        <w:t>ции</w:t>
      </w:r>
      <w:r>
        <w:rPr>
          <w:sz w:val="26"/>
          <w:szCs w:val="26"/>
        </w:rPr>
        <w:t xml:space="preserve"> 6 </w:t>
      </w:r>
      <w:r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2010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регистрационный</w:t>
      </w:r>
      <w:r>
        <w:rPr>
          <w:sz w:val="26"/>
          <w:szCs w:val="26"/>
        </w:rPr>
        <w:t xml:space="preserve"> N 18638),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внесенными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31 </w:t>
      </w:r>
      <w:r>
        <w:rPr>
          <w:sz w:val="26"/>
          <w:szCs w:val="26"/>
        </w:rPr>
        <w:t>мая</w:t>
      </w:r>
      <w:r>
        <w:rPr>
          <w:sz w:val="26"/>
          <w:szCs w:val="26"/>
        </w:rPr>
        <w:t xml:space="preserve"> 2011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N 448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юстиции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t>июля</w:t>
      </w:r>
      <w:r>
        <w:rPr>
          <w:sz w:val="26"/>
          <w:szCs w:val="26"/>
        </w:rPr>
        <w:t xml:space="preserve"> 2011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регистрационный</w:t>
      </w:r>
      <w:r>
        <w:rPr>
          <w:sz w:val="26"/>
          <w:szCs w:val="26"/>
        </w:rPr>
        <w:t xml:space="preserve"> N 21240).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необходимых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задачами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>
        <w:rPr>
          <w:sz w:val="26"/>
          <w:szCs w:val="26"/>
        </w:rPr>
        <w:t>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непрерывное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сопровождение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вспомогательными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Группе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>
        <w:rPr>
          <w:sz w:val="26"/>
          <w:szCs w:val="26"/>
        </w:rPr>
        <w:t>Педагогические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реализующие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обладать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компетенц</w:t>
      </w:r>
      <w:r>
        <w:rPr>
          <w:sz w:val="26"/>
          <w:szCs w:val="26"/>
        </w:rPr>
        <w:t>иями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необходимыми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обозначенными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hyperlink w:anchor="Par215" w:tooltip="3.2.5. Условия, необходимые для создания социальной ситуации развития детей, соответствующей специфике дошкольного возраста, предполагают:" w:history="1">
        <w:r>
          <w:rPr>
            <w:color w:val="0000FF"/>
            <w:sz w:val="26"/>
            <w:szCs w:val="26"/>
          </w:rPr>
          <w:t>п</w:t>
        </w:r>
        <w:r>
          <w:rPr>
            <w:color w:val="0000FF"/>
            <w:sz w:val="26"/>
            <w:szCs w:val="26"/>
          </w:rPr>
          <w:t>. 3.2.5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</w:t>
      </w: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3.4.3.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</w:t>
      </w:r>
      <w:r>
        <w:rPr>
          <w:sz w:val="26"/>
          <w:szCs w:val="26"/>
        </w:rPr>
        <w:t>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ассистентов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помощников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оказывающих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помощь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Рекомендуется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предусматривать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3.4.4.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</w:t>
      </w:r>
      <w:r>
        <w:rPr>
          <w:sz w:val="26"/>
          <w:szCs w:val="26"/>
        </w:rPr>
        <w:t>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ограничениям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Рекомендуется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привлекать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инклюзивное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образование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образовательные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трудной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rStyle w:val="a3"/>
          <w:rFonts w:eastAsia="SimSun"/>
          <w:sz w:val="26"/>
          <w:szCs w:val="26"/>
        </w:rPr>
        <w:footnoteReference w:id="8"/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квалификацию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</w:t>
      </w:r>
      <w:r>
        <w:rPr>
          <w:sz w:val="26"/>
          <w:szCs w:val="26"/>
        </w:rPr>
        <w:t>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техническим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техническим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включают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определяемые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санитарно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эпидемиологическими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нормативами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определяемые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оснащенность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</w:t>
      </w:r>
      <w:r>
        <w:rPr>
          <w:sz w:val="26"/>
          <w:szCs w:val="26"/>
        </w:rPr>
        <w:t>анственной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средой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техническому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учебно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методический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оборудование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оснащение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предметы</w:t>
      </w:r>
      <w:r>
        <w:rPr>
          <w:sz w:val="26"/>
          <w:szCs w:val="26"/>
        </w:rPr>
        <w:t>).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3.6.1. </w:t>
      </w:r>
      <w:r>
        <w:rPr>
          <w:sz w:val="26"/>
          <w:szCs w:val="26"/>
        </w:rPr>
        <w:t>Финансовое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</w:t>
      </w:r>
      <w:r>
        <w:rPr>
          <w:sz w:val="26"/>
          <w:szCs w:val="26"/>
        </w:rPr>
        <w:t>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гарантий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общедоступного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бесплатного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</w:t>
      </w:r>
      <w:r>
        <w:rPr>
          <w:sz w:val="26"/>
          <w:szCs w:val="26"/>
        </w:rPr>
        <w:t>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гарантий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общедоступного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бесплатного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определяемых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3.6.2. </w:t>
      </w:r>
      <w:r>
        <w:rPr>
          <w:sz w:val="26"/>
          <w:szCs w:val="26"/>
        </w:rPr>
        <w:t>Финансовые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обеспечивать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обеспечивать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учитывая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вариативность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траекторий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отражать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необходимых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механизм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3.6.3. </w:t>
      </w:r>
      <w:r>
        <w:rPr>
          <w:sz w:val="26"/>
          <w:szCs w:val="26"/>
        </w:rPr>
        <w:t>Финансирование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</w:t>
      </w:r>
      <w:r>
        <w:rPr>
          <w:sz w:val="26"/>
          <w:szCs w:val="26"/>
        </w:rPr>
        <w:t>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гарантий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общедоступного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бесплатного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Указанные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типа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специальные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специ</w:t>
      </w:r>
      <w:r>
        <w:rPr>
          <w:sz w:val="26"/>
          <w:szCs w:val="26"/>
        </w:rPr>
        <w:t>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методы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учебники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учебные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пособия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дидактические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наглядные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технические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специальные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коммуникации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су</w:t>
      </w:r>
      <w:r>
        <w:rPr>
          <w:sz w:val="26"/>
          <w:szCs w:val="26"/>
        </w:rPr>
        <w:t>рдоперевод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адаптация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прилегающих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психолого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педагогические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меди</w:t>
      </w:r>
      <w:r>
        <w:rPr>
          <w:sz w:val="26"/>
          <w:szCs w:val="26"/>
        </w:rPr>
        <w:t>цинские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социальные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обеспечивающие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адаптивную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безбарьерную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затруднено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</w:t>
      </w:r>
      <w:r>
        <w:rPr>
          <w:sz w:val="26"/>
          <w:szCs w:val="26"/>
        </w:rPr>
        <w:t>ессионального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направленности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доста</w:t>
      </w:r>
      <w:r>
        <w:rPr>
          <w:sz w:val="26"/>
          <w:szCs w:val="26"/>
        </w:rPr>
        <w:t>точным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оплату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труда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реализующих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учебных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изданий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дидактических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аудио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видеоматериалов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спецодежды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игр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игрушек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электронных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ресурсов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необходимых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</w:t>
      </w:r>
      <w:r>
        <w:rPr>
          <w:sz w:val="26"/>
          <w:szCs w:val="26"/>
        </w:rPr>
        <w:t>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Развивающая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пространственная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среда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представленная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пространством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помещениями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участком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</w:rPr>
        <w:t>.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.), </w:t>
      </w:r>
      <w:r>
        <w:rPr>
          <w:sz w:val="26"/>
          <w:szCs w:val="26"/>
        </w:rPr>
        <w:t>мат</w:t>
      </w:r>
      <w:r>
        <w:rPr>
          <w:sz w:val="26"/>
          <w:szCs w:val="26"/>
        </w:rPr>
        <w:t>ериалами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оборудованием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инвентарем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укрепления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недостатков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приобретение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обновляемых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</w:t>
      </w:r>
      <w:r>
        <w:rPr>
          <w:sz w:val="26"/>
          <w:szCs w:val="26"/>
        </w:rPr>
        <w:t>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ресурсов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подписки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актуализацию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ресурсов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подписки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сопровождение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оздоровительного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инвентаря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оплату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подключением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телекоммуникационной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Интернет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руководящих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профилю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</w:t>
      </w:r>
      <w:r>
        <w:rPr>
          <w:sz w:val="26"/>
          <w:szCs w:val="26"/>
        </w:rPr>
        <w:t>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IV. </w:t>
      </w:r>
      <w:r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000000" w:rsidRDefault="004C0BFC">
      <w:pPr>
        <w:pStyle w:val="ConsPlusNormal"/>
        <w:jc w:val="center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представляют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нормативные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Специфика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детства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гибкость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пластичность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высокий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разброс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вариантов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непроизвольность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необязательность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отсутствие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вменения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какой</w:t>
      </w:r>
      <w:r>
        <w:rPr>
          <w:sz w:val="26"/>
          <w:szCs w:val="26"/>
        </w:rPr>
        <w:t>-</w:t>
      </w:r>
      <w:r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</w:t>
      </w:r>
      <w:r>
        <w:rPr>
          <w:sz w:val="26"/>
          <w:szCs w:val="26"/>
        </w:rPr>
        <w:t>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делают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неправомерными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конкретных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обусловливают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ориентиров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</w:t>
      </w:r>
      <w:r>
        <w:rPr>
          <w:sz w:val="26"/>
          <w:szCs w:val="26"/>
        </w:rPr>
        <w:t>нтиры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независимо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особенностей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реализующей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подлежат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</w:t>
      </w:r>
      <w:r>
        <w:rPr>
          <w:sz w:val="26"/>
          <w:szCs w:val="26"/>
        </w:rPr>
        <w:t>дагогической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мониторинга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сравнения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достижениями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Они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rStyle w:val="a3"/>
          <w:rFonts w:eastAsia="SimSun"/>
          <w:sz w:val="26"/>
          <w:szCs w:val="26"/>
        </w:rPr>
        <w:footnoteReference w:id="9"/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Освоение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сопровожд</w:t>
      </w:r>
      <w:r>
        <w:rPr>
          <w:sz w:val="26"/>
          <w:szCs w:val="26"/>
        </w:rPr>
        <w:t>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промежуточных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аттестаций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rStyle w:val="a3"/>
          <w:rFonts w:eastAsia="SimSun"/>
          <w:sz w:val="26"/>
          <w:szCs w:val="26"/>
        </w:rPr>
        <w:footnoteReference w:id="10"/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4C0BF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>
        <w:rPr>
          <w:sz w:val="26"/>
          <w:szCs w:val="26"/>
        </w:rPr>
        <w:t>Настоящие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построения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Федерации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анализа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семьями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изучения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характеристик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 </w:t>
      </w:r>
      <w:r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8 </w:t>
      </w:r>
      <w:r>
        <w:rPr>
          <w:sz w:val="26"/>
          <w:szCs w:val="26"/>
        </w:rPr>
        <w:t>лет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информирования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пространства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служить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включая</w:t>
      </w:r>
      <w:r>
        <w:rPr>
          <w:sz w:val="26"/>
          <w:szCs w:val="26"/>
        </w:rPr>
        <w:t>: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аттестацию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кадров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промежуточного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мониторинга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тестирования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основанных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наблюдении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измерения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результативн</w:t>
      </w:r>
      <w:r>
        <w:rPr>
          <w:sz w:val="26"/>
          <w:szCs w:val="26"/>
        </w:rPr>
        <w:t>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z w:val="26"/>
          <w:szCs w:val="26"/>
        </w:rPr>
        <w:t>);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государственного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задания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z w:val="26"/>
          <w:szCs w:val="26"/>
        </w:rPr>
        <w:t>;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стимулирующего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фонда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оплаты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труда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>.</w:t>
      </w:r>
    </w:p>
    <w:p w:rsidR="00000000" w:rsidRDefault="004C0BFC">
      <w:pPr>
        <w:spacing w:before="21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sz w:val="26"/>
          <w:szCs w:val="26"/>
          <w:highlight w:val="green"/>
        </w:rPr>
        <w:t xml:space="preserve">4.6.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целевым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ориентирам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относятся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следующие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нормативные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возрастные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характеристики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возможных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достижений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spacing w:before="240"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Целевые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ориентиры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образования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младенческом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возрасте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двигательную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освоении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пространственной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используя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олзания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лазанья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хватания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бросания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манипулирует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начинает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осваивать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самостоятельную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ходьбу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реагирует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внимание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радость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ответ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положительно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реагирует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знакомых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людей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имена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близких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родственников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выполняет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просьбы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адекватно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реагирует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регулирующие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можно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нельзя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произносит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несколько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облегченных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игрушками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подражая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катает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машинку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кормит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собачку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качает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куклу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положительно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реагирует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прием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пищи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гигиенические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процедуры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ориентируется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знакомой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обстановке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открывает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закрывает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дверцы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шкафа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выдвигает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ящики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животным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птицам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рыбам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растениям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реагирует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прислушивается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звучанию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музыкальных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инструментов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.</w:t>
      </w:r>
    </w:p>
    <w:p w:rsidR="00000000" w:rsidRDefault="004C0BFC">
      <w:pPr>
        <w:spacing w:before="240"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Целевые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ориентиры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образов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ания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раннем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возрасте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развита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крупная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моторика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использует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освоенные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ранее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начинает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осваивать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бег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прыжки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повторяет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имитационные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упражнения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указания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выполняет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зрительном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звуковому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ориентирам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стремится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реагирует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настроение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наблюдает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подражает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рядом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игровых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отображает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оследовательность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взаимосвязь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вовлечен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игрушками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стремится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настойчивость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достижении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результата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речью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включенной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может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обращаться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просьбами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стихам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сказкам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повторяет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отдельные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слова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фразы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рассматривает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картинки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показывает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называет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изображенные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выполняет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поручения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названия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свойства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назначение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многих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находящихся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повседневном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обиходе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называет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цвета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формы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ориентируется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пространственных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временных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использует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специфические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культурно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фиксированные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назначение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бытовых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предметов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ложки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расчески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карандаша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прочее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умеет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пользоваться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гигиеническими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навыками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простейшими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навыками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самооб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служивания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одевание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раздевание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самостоятельно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ест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стремится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самостоятельность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бытовом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игровом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удовольствием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слушает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музыку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подпевает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выполняет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простые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танцевальные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кликается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красоту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произведения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осваивает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изобразительной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лепка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рисование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конструирования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.</w:t>
      </w:r>
    </w:p>
    <w:p w:rsidR="00000000" w:rsidRDefault="004C0BFC">
      <w:pPr>
        <w:spacing w:after="0" w:line="276" w:lineRule="auto"/>
        <w:ind w:firstLine="709"/>
        <w:jc w:val="both"/>
        <w:rPr>
          <w:rFonts w:ascii="Times New Roman"/>
          <w:b/>
          <w:color w:val="000000"/>
          <w:sz w:val="26"/>
          <w:szCs w:val="26"/>
          <w:highlight w:val="green"/>
        </w:rPr>
      </w:pPr>
    </w:p>
    <w:p w:rsidR="00000000" w:rsidRDefault="004C0BF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Целевые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ориентиры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этапе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завершения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дошкольного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образования</w:t>
      </w:r>
      <w:r>
        <w:rPr>
          <w:rFonts w:ascii="Times New Roman" w:hAnsi="Times New Roman"/>
          <w:b/>
          <w:color w:val="000000"/>
          <w:sz w:val="26"/>
          <w:szCs w:val="26"/>
          <w:highlight w:val="green"/>
        </w:rPr>
        <w:t>: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сформированы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физические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нравстве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волевые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качества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основными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спортивных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может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контролировать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движения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управлять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соблюдает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здорового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образа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жизни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личной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гигиены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соблюдает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рмы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взаимоотношениях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осуществлению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навигации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соблюдению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правил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безопасности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реальном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цифровом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взаимодействии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ребенка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выражено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стремление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заниматься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значимой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деятельностью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средствами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взаимодействия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учитывать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чувства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договариваться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дружить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старается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разрешать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возникающие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конфликты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переживания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причины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возникновения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регулировать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поведение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осуществлять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выбор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одобряемых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действий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конкретных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ситуациях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обосновывать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свои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ценностные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ориентации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положительное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труда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другим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людям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себе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стремится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сохранять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позитивную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самооценку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откликаться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близких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людей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эмпатию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сочувствие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сопереживание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содействие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);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любознател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ьность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активно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задает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вопросы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взрослым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сверстникам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интересуется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субъективно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новым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неизвестным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окружающем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самостоятельно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придумывать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объяснения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явлениям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поступкам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людей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склонен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наблюдать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экспериментировать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lastRenderedPageBreak/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предложить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собственный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замысел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воплотить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формами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игры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условную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реальную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ситуации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обладает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начальными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знаниями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природном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социальном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котором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живет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элементарными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представлениями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из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области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естествознания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математики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истории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спорта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информатики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инженерии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подобное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себе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собственной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принадлежности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принадлежности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других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людей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определенному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полу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составе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семьи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родственных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вза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имосвязях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семейных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традициях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обществе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его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культурных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ценностях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государстве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принадлежности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нему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речью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как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средством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коммуникации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познания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творческого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самовыражения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знает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осмысленно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воспринимает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литературные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жанров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демонстрирует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готовность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обучению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грамоте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воспринимать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понимать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произведения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эстетическое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эмоционально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-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нравственное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отношение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окружающему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миру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владеет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художественным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умениями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навыками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средствами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художественной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выразительности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видах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искусства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/>
          <w:color w:val="000000"/>
          <w:sz w:val="26"/>
          <w:szCs w:val="26"/>
          <w:highlight w:val="green"/>
        </w:rPr>
        <w:t>ребенок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способен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решать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адекватные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возрасту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интеллектуальные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творческие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личностные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задачи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применять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накопленный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опыт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для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осуществления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различны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х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видов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детской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деятельности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принимать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собственные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решения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проявлять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инициативу</w:t>
      </w:r>
      <w:r>
        <w:rPr>
          <w:rFonts w:ascii="Times New Roman" w:hAnsi="Times New Roman"/>
          <w:color w:val="000000"/>
          <w:sz w:val="26"/>
          <w:szCs w:val="26"/>
          <w:highlight w:val="green"/>
        </w:rPr>
        <w:t>;</w:t>
      </w:r>
    </w:p>
    <w:p w:rsidR="00000000" w:rsidRDefault="004C0BFC">
      <w:pPr>
        <w:pStyle w:val="ConsPlusNormal"/>
        <w:spacing w:before="12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green"/>
        </w:rPr>
        <w:t>ребенок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способен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планировать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свои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действия</w:t>
      </w:r>
      <w:r>
        <w:rPr>
          <w:color w:val="000000"/>
          <w:sz w:val="26"/>
          <w:szCs w:val="26"/>
          <w:highlight w:val="green"/>
        </w:rPr>
        <w:t xml:space="preserve">, </w:t>
      </w:r>
      <w:r>
        <w:rPr>
          <w:color w:val="000000"/>
          <w:sz w:val="26"/>
          <w:szCs w:val="26"/>
          <w:highlight w:val="green"/>
        </w:rPr>
        <w:t>направленные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на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достижение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конкретной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цели</w:t>
      </w:r>
      <w:r>
        <w:rPr>
          <w:color w:val="000000"/>
          <w:sz w:val="26"/>
          <w:szCs w:val="26"/>
          <w:highlight w:val="green"/>
        </w:rPr>
        <w:t xml:space="preserve">; </w:t>
      </w:r>
      <w:r>
        <w:rPr>
          <w:color w:val="000000"/>
          <w:sz w:val="26"/>
          <w:szCs w:val="26"/>
          <w:highlight w:val="green"/>
        </w:rPr>
        <w:t>демонстрирует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сформированные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предпосылки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к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учебной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деятельности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элементы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готовност</w:t>
      </w:r>
      <w:r>
        <w:rPr>
          <w:color w:val="000000"/>
          <w:sz w:val="26"/>
          <w:szCs w:val="26"/>
          <w:highlight w:val="green"/>
        </w:rPr>
        <w:t>и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к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школьному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color w:val="000000"/>
          <w:sz w:val="26"/>
          <w:szCs w:val="26"/>
          <w:highlight w:val="green"/>
        </w:rPr>
        <w:t>обучению</w:t>
      </w:r>
      <w:r>
        <w:rPr>
          <w:color w:val="000000"/>
          <w:sz w:val="26"/>
          <w:szCs w:val="26"/>
          <w:highlight w:val="green"/>
        </w:rPr>
        <w:t>.</w:t>
      </w:r>
    </w:p>
    <w:p w:rsidR="00000000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выступают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соблюдении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предполагают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</w:t>
      </w:r>
      <w:r>
        <w:rPr>
          <w:sz w:val="26"/>
          <w:szCs w:val="26"/>
        </w:rPr>
        <w:t>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предпосылок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4C0BFC" w:rsidRDefault="004C0BF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охватывает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возраст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рассматриваться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долгосрочные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>посредственные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воспитанниками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предпосылки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>.</w:t>
      </w:r>
    </w:p>
    <w:sectPr w:rsidR="004C0BF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BFC" w:rsidRDefault="004C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separator/>
      </w:r>
    </w:p>
  </w:endnote>
  <w:endnote w:type="continuationSeparator" w:id="0">
    <w:p w:rsidR="004C0BFC" w:rsidRDefault="004C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0B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rPr>
        <w:trHeight w:hRule="exact" w:val="1663"/>
      </w:trPr>
      <w:tc>
        <w:tcPr>
          <w:tcW w:w="1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C0BFC">
          <w:pPr>
            <w:pStyle w:val="ConsPlusNormal"/>
            <w:rPr>
              <w:b/>
              <w:color w:val="F58220"/>
              <w:sz w:val="28"/>
              <w:szCs w:val="28"/>
            </w:rPr>
          </w:pPr>
          <w:r>
            <w:rPr>
              <w:b/>
              <w:color w:val="F58220"/>
              <w:sz w:val="28"/>
              <w:szCs w:val="28"/>
            </w:rPr>
            <w:t>КонсультантПлюс</w:t>
          </w:r>
          <w:r>
            <w:rPr>
              <w:b/>
              <w:sz w:val="16"/>
              <w:szCs w:val="16"/>
            </w:rPr>
            <w:br/>
          </w:r>
          <w:r>
            <w:rPr>
              <w:b/>
              <w:sz w:val="16"/>
              <w:szCs w:val="16"/>
            </w:rPr>
            <w:t>надежная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пр</w:t>
          </w:r>
          <w:r>
            <w:rPr>
              <w:b/>
              <w:sz w:val="16"/>
              <w:szCs w:val="16"/>
            </w:rPr>
            <w:t>авовая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поддержка</w:t>
          </w:r>
        </w:p>
      </w:tc>
      <w:tc>
        <w:tcPr>
          <w:tcW w:w="17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C0BFC">
          <w:pPr>
            <w:pStyle w:val="ConsPlusNormal"/>
            <w:jc w:val="center"/>
            <w:rPr>
              <w:b/>
              <w:sz w:val="20"/>
              <w:szCs w:val="20"/>
            </w:rPr>
          </w:pPr>
          <w:hyperlink r:id="rId1" w:history="1">
            <w:r>
              <w:rPr>
                <w:b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C0BF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  <w:lang w:val="ru-RU" w:eastAsia="ru-RU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из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  <w:lang w:val="ru-RU" w:eastAsia="ru-RU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C0B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BFC" w:rsidRDefault="004C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separator/>
      </w:r>
    </w:p>
  </w:footnote>
  <w:footnote w:type="continuationSeparator" w:id="0">
    <w:p w:rsidR="004C0BFC" w:rsidRDefault="004C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continuationSeparator/>
      </w:r>
    </w:p>
  </w:footnote>
  <w:footnote w:id="1">
    <w:p w:rsidR="00000000" w:rsidRDefault="004C0BFC">
      <w:pPr>
        <w:pStyle w:val="a5"/>
        <w:spacing w:before="120" w:after="0" w:line="240" w:lineRule="auto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газета</w:t>
      </w:r>
      <w:r>
        <w:rPr>
          <w:rFonts w:ascii="Times New Roman" w:hAnsi="Times New Roman"/>
        </w:rPr>
        <w:t xml:space="preserve">, 25 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1993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.; </w:t>
      </w:r>
      <w:r>
        <w:rPr>
          <w:rFonts w:ascii="Times New Roman" w:hAnsi="Times New Roman"/>
        </w:rPr>
        <w:t>Собрание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, 2009, N 1,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1,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. 2.</w:t>
      </w:r>
    </w:p>
  </w:footnote>
  <w:footnote w:id="2">
    <w:p w:rsidR="00000000" w:rsidRDefault="004C0BFC">
      <w:pPr>
        <w:pStyle w:val="a5"/>
        <w:spacing w:before="120" w:after="0" w:line="240" w:lineRule="auto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Сборник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междун</w:t>
      </w:r>
      <w:r>
        <w:rPr>
          <w:rFonts w:ascii="Times New Roman" w:hAnsi="Times New Roman"/>
        </w:rPr>
        <w:t>ародных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СССР</w:t>
      </w:r>
      <w:r>
        <w:rPr>
          <w:rFonts w:ascii="Times New Roman" w:hAnsi="Times New Roman"/>
        </w:rPr>
        <w:t xml:space="preserve">, 1993, </w:t>
      </w:r>
      <w:r>
        <w:rPr>
          <w:rFonts w:ascii="Times New Roman" w:hAnsi="Times New Roman"/>
        </w:rPr>
        <w:t>выпуск</w:t>
      </w:r>
      <w:r>
        <w:rPr>
          <w:rFonts w:ascii="Times New Roman" w:hAnsi="Times New Roman"/>
        </w:rPr>
        <w:t xml:space="preserve"> XLVI.</w:t>
      </w:r>
    </w:p>
  </w:footnote>
  <w:footnote w:id="3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1" w:anchor="dst745" w:history="1">
        <w:r>
          <w:rPr>
            <w:rFonts w:ascii="Times New Roman" w:hAnsi="Times New Roman"/>
            <w:color w:val="1A0DAB"/>
            <w:u w:val="single"/>
          </w:rPr>
          <w:t>Часть</w:t>
        </w:r>
        <w:r>
          <w:rPr>
            <w:rFonts w:ascii="Times New Roman" w:hAnsi="Times New Roman"/>
            <w:color w:val="1A0DAB"/>
            <w:u w:val="single"/>
          </w:rPr>
          <w:t xml:space="preserve"> 6.5 </w:t>
        </w:r>
        <w:r>
          <w:rPr>
            <w:rFonts w:ascii="Times New Roman" w:hAnsi="Times New Roman"/>
            <w:color w:val="1A0DAB"/>
            <w:u w:val="single"/>
          </w:rPr>
          <w:t>статьи</w:t>
        </w:r>
        <w:r>
          <w:rPr>
            <w:rFonts w:ascii="Times New Roman" w:hAnsi="Times New Roman"/>
            <w:color w:val="1A0DAB"/>
            <w:u w:val="single"/>
          </w:rPr>
          <w:t xml:space="preserve"> 12</w:t>
        </w:r>
      </w:hyperlink>
      <w:r>
        <w:rPr>
          <w:rFonts w:ascii="Times New Roman"/>
          <w:color w:val="000000"/>
        </w:rPr>
        <w:t> </w:t>
      </w:r>
      <w:r>
        <w:rPr>
          <w:rFonts w:ascii="Times New Roman" w:hAnsi="Times New Roman"/>
          <w:color w:val="000000"/>
        </w:rPr>
        <w:t>Федерального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29 </w:t>
      </w:r>
      <w:r>
        <w:rPr>
          <w:rFonts w:ascii="Times New Roman" w:hAnsi="Times New Roman"/>
          <w:color w:val="000000"/>
        </w:rPr>
        <w:t>декабря</w:t>
      </w:r>
      <w:r>
        <w:rPr>
          <w:rFonts w:ascii="Times New Roman" w:hAnsi="Times New Roman"/>
          <w:color w:val="000000"/>
        </w:rPr>
        <w:t xml:space="preserve"> 2012 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 N 273-</w:t>
      </w:r>
      <w:r>
        <w:rPr>
          <w:rFonts w:ascii="Times New Roman" w:hAnsi="Times New Roman"/>
          <w:color w:val="000000"/>
        </w:rPr>
        <w:t>ФЗ</w:t>
      </w:r>
      <w:r>
        <w:rPr>
          <w:rFonts w:ascii="Times New Roman" w:hAnsi="Times New Roman"/>
          <w:color w:val="000000"/>
        </w:rPr>
        <w:t xml:space="preserve"> "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Российской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Федерации</w:t>
      </w:r>
      <w:r>
        <w:rPr>
          <w:rFonts w:ascii="Times New Roman" w:hAnsi="Times New Roman"/>
          <w:color w:val="000000"/>
        </w:rPr>
        <w:t>" (</w:t>
      </w:r>
      <w:r>
        <w:rPr>
          <w:rFonts w:ascii="Times New Roman" w:hAnsi="Times New Roman"/>
          <w:color w:val="000000"/>
        </w:rPr>
        <w:t>Собрание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законодательства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Российской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Федерации</w:t>
      </w:r>
      <w:r>
        <w:rPr>
          <w:rFonts w:ascii="Times New Roman" w:hAnsi="Times New Roman"/>
          <w:color w:val="000000"/>
        </w:rPr>
        <w:t xml:space="preserve">, 2012, N 53,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 xml:space="preserve">. 7598; 2022, N 39,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>. 6541).</w:t>
      </w:r>
    </w:p>
  </w:footnote>
  <w:footnote w:id="4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2" w:anchor="dst744" w:history="1">
        <w:r>
          <w:rPr>
            <w:rFonts w:ascii="Times New Roman" w:hAnsi="Times New Roman"/>
            <w:color w:val="1A0DAB"/>
            <w:u w:val="single"/>
          </w:rPr>
          <w:t>Части</w:t>
        </w:r>
        <w:r>
          <w:rPr>
            <w:rFonts w:ascii="Times New Roman" w:hAnsi="Times New Roman"/>
            <w:color w:val="1A0DAB"/>
            <w:u w:val="single"/>
          </w:rPr>
          <w:t xml:space="preserve"> 6</w:t>
        </w:r>
      </w:hyperlink>
      <w:r>
        <w:rPr>
          <w:rFonts w:ascii="Times New Roman"/>
          <w:color w:val="000000"/>
        </w:rPr>
        <w:t> </w:t>
      </w:r>
      <w:r>
        <w:rPr>
          <w:rFonts w:ascii="Times New Roman" w:hAnsi="Times New Roman"/>
          <w:color w:val="000000"/>
        </w:rPr>
        <w:t>и </w:t>
      </w:r>
      <w:hyperlink r:id="rId3" w:anchor="dst770" w:history="1">
        <w:r>
          <w:rPr>
            <w:rFonts w:ascii="Times New Roman" w:hAnsi="Times New Roman"/>
            <w:color w:val="1A0DAB"/>
            <w:u w:val="single"/>
          </w:rPr>
          <w:t xml:space="preserve">6.1 </w:t>
        </w:r>
        <w:r>
          <w:rPr>
            <w:rFonts w:ascii="Times New Roman" w:hAnsi="Times New Roman"/>
            <w:color w:val="1A0DAB"/>
            <w:u w:val="single"/>
          </w:rPr>
          <w:t>ст</w:t>
        </w:r>
        <w:r>
          <w:rPr>
            <w:rFonts w:ascii="Times New Roman" w:hAnsi="Times New Roman"/>
            <w:color w:val="1A0DAB"/>
            <w:u w:val="single"/>
          </w:rPr>
          <w:t>атьи</w:t>
        </w:r>
        <w:r>
          <w:rPr>
            <w:rFonts w:ascii="Times New Roman" w:hAnsi="Times New Roman"/>
            <w:color w:val="1A0DAB"/>
            <w:u w:val="single"/>
          </w:rPr>
          <w:t xml:space="preserve"> 12</w:t>
        </w:r>
      </w:hyperlink>
      <w:r>
        <w:rPr>
          <w:rFonts w:ascii="Times New Roman"/>
          <w:color w:val="000000"/>
        </w:rPr>
        <w:t> </w:t>
      </w:r>
      <w:r>
        <w:rPr>
          <w:rFonts w:ascii="Times New Roman" w:hAnsi="Times New Roman"/>
          <w:color w:val="000000"/>
        </w:rPr>
        <w:t>Федерального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29 </w:t>
      </w:r>
      <w:r>
        <w:rPr>
          <w:rFonts w:ascii="Times New Roman" w:hAnsi="Times New Roman"/>
          <w:color w:val="000000"/>
        </w:rPr>
        <w:t>декабря</w:t>
      </w:r>
      <w:r>
        <w:rPr>
          <w:rFonts w:ascii="Times New Roman" w:hAnsi="Times New Roman"/>
          <w:color w:val="000000"/>
        </w:rPr>
        <w:t xml:space="preserve"> 2012 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 N 273-</w:t>
      </w:r>
      <w:r>
        <w:rPr>
          <w:rFonts w:ascii="Times New Roman" w:hAnsi="Times New Roman"/>
          <w:color w:val="000000"/>
        </w:rPr>
        <w:t>ФЗ</w:t>
      </w:r>
      <w:r>
        <w:rPr>
          <w:rFonts w:ascii="Times New Roman" w:hAnsi="Times New Roman"/>
          <w:color w:val="000000"/>
        </w:rPr>
        <w:t xml:space="preserve"> "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Российской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Федерации</w:t>
      </w:r>
      <w:r>
        <w:rPr>
          <w:rFonts w:ascii="Times New Roman" w:hAnsi="Times New Roman"/>
          <w:color w:val="000000"/>
        </w:rPr>
        <w:t>" (</w:t>
      </w:r>
      <w:r>
        <w:rPr>
          <w:rFonts w:ascii="Times New Roman" w:hAnsi="Times New Roman"/>
          <w:color w:val="000000"/>
        </w:rPr>
        <w:t>Собрание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законодательства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Российской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Федерации</w:t>
      </w:r>
      <w:r>
        <w:rPr>
          <w:rFonts w:ascii="Times New Roman" w:hAnsi="Times New Roman"/>
          <w:color w:val="000000"/>
        </w:rPr>
        <w:t xml:space="preserve">, 2012, N 53,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 xml:space="preserve">. 7598; 2022, N 39,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>. 6541).</w:t>
      </w:r>
    </w:p>
  </w:footnote>
  <w:footnote w:id="5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круглосуточном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пребывании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более</w:t>
      </w:r>
      <w:r>
        <w:rPr>
          <w:rFonts w:ascii="Times New Roman" w:hAnsi="Times New Roman"/>
        </w:rPr>
        <w:t xml:space="preserve"> 14 </w:t>
      </w:r>
      <w:r>
        <w:rPr>
          <w:rFonts w:ascii="Times New Roman" w:hAnsi="Times New Roman"/>
        </w:rPr>
        <w:t>часов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режи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возрастных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категорий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детей</w:t>
      </w:r>
    </w:p>
  </w:footnote>
  <w:footnote w:id="6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4" w:anchor="dst770" w:history="1">
        <w:r>
          <w:rPr>
            <w:rFonts w:ascii="Times New Roman" w:hAnsi="Times New Roman"/>
            <w:color w:val="1A0DAB"/>
            <w:u w:val="single"/>
          </w:rPr>
          <w:t>Часть</w:t>
        </w:r>
        <w:r>
          <w:rPr>
            <w:rFonts w:ascii="Times New Roman" w:hAnsi="Times New Roman"/>
            <w:color w:val="1A0DAB"/>
            <w:u w:val="single"/>
          </w:rPr>
          <w:t xml:space="preserve"> 6.1 </w:t>
        </w:r>
        <w:r>
          <w:rPr>
            <w:rFonts w:ascii="Times New Roman" w:hAnsi="Times New Roman"/>
            <w:color w:val="1A0DAB"/>
            <w:u w:val="single"/>
          </w:rPr>
          <w:t>статьи</w:t>
        </w:r>
        <w:r>
          <w:rPr>
            <w:rFonts w:ascii="Times New Roman" w:hAnsi="Times New Roman"/>
            <w:color w:val="1A0DAB"/>
            <w:u w:val="single"/>
          </w:rPr>
          <w:t xml:space="preserve"> 12</w:t>
        </w:r>
      </w:hyperlink>
      <w:r>
        <w:rPr>
          <w:rFonts w:ascii="Times New Roman"/>
          <w:color w:val="000000"/>
        </w:rPr>
        <w:t> </w:t>
      </w:r>
      <w:r>
        <w:rPr>
          <w:rFonts w:ascii="Times New Roman" w:hAnsi="Times New Roman"/>
          <w:color w:val="000000"/>
        </w:rPr>
        <w:t>Федерального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29 </w:t>
      </w:r>
      <w:r>
        <w:rPr>
          <w:rFonts w:ascii="Times New Roman" w:hAnsi="Times New Roman"/>
          <w:color w:val="000000"/>
        </w:rPr>
        <w:t>декабря</w:t>
      </w:r>
      <w:r>
        <w:rPr>
          <w:rFonts w:ascii="Times New Roman" w:hAnsi="Times New Roman"/>
          <w:color w:val="000000"/>
        </w:rPr>
        <w:t xml:space="preserve"> 2012 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 N 273-</w:t>
      </w:r>
      <w:r>
        <w:rPr>
          <w:rFonts w:ascii="Times New Roman" w:hAnsi="Times New Roman"/>
          <w:color w:val="000000"/>
        </w:rPr>
        <w:t>ФЗ</w:t>
      </w:r>
      <w:r>
        <w:rPr>
          <w:rFonts w:ascii="Times New Roman" w:hAnsi="Times New Roman"/>
          <w:color w:val="000000"/>
        </w:rPr>
        <w:t xml:space="preserve"> "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Российской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Федерации</w:t>
      </w:r>
      <w:r>
        <w:rPr>
          <w:rFonts w:ascii="Times New Roman" w:hAnsi="Times New Roman"/>
          <w:color w:val="000000"/>
        </w:rPr>
        <w:t>" (</w:t>
      </w:r>
      <w:r>
        <w:rPr>
          <w:rFonts w:ascii="Times New Roman" w:hAnsi="Times New Roman"/>
          <w:color w:val="000000"/>
        </w:rPr>
        <w:t>Собрание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законодательства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Российской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</w:t>
      </w:r>
      <w:r>
        <w:rPr>
          <w:rFonts w:ascii="Times New Roman" w:hAnsi="Times New Roman"/>
          <w:color w:val="000000"/>
        </w:rPr>
        <w:t>ции</w:t>
      </w:r>
      <w:r>
        <w:rPr>
          <w:rFonts w:ascii="Times New Roman" w:hAnsi="Times New Roman"/>
          <w:color w:val="000000"/>
        </w:rPr>
        <w:t xml:space="preserve">, 2012, N 53,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 xml:space="preserve">. 7598; 2022, N 39,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>. 6541).</w:t>
      </w:r>
    </w:p>
  </w:footnote>
  <w:footnote w:id="7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 xml:space="preserve"> 9 </w:t>
      </w:r>
      <w:r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статьи</w:t>
      </w:r>
      <w:r>
        <w:rPr>
          <w:rFonts w:ascii="Times New Roman" w:hAnsi="Times New Roman"/>
        </w:rPr>
        <w:t xml:space="preserve"> 34 </w:t>
      </w:r>
      <w:r>
        <w:rPr>
          <w:rFonts w:ascii="Times New Roman" w:hAnsi="Times New Roman"/>
        </w:rPr>
        <w:t>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29 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2012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 N 273-</w:t>
      </w:r>
      <w:r>
        <w:rPr>
          <w:rFonts w:ascii="Times New Roman" w:hAnsi="Times New Roman"/>
        </w:rPr>
        <w:t>ФЗ</w:t>
      </w:r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>" (</w:t>
      </w:r>
      <w:r>
        <w:rPr>
          <w:rFonts w:ascii="Times New Roman" w:hAnsi="Times New Roman"/>
        </w:rPr>
        <w:t>Собрание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, 2012, N 53,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7598; 2013, N 19,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. 2326)</w:t>
      </w:r>
    </w:p>
  </w:footnote>
  <w:footnote w:id="8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>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24 </w:t>
      </w:r>
      <w:r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1998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 N 124-</w:t>
      </w:r>
      <w:r>
        <w:rPr>
          <w:rFonts w:ascii="Times New Roman" w:hAnsi="Times New Roman"/>
        </w:rPr>
        <w:t>ФЗ</w:t>
      </w:r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гарантиях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>" (</w:t>
      </w:r>
      <w:r>
        <w:rPr>
          <w:rFonts w:ascii="Times New Roman" w:hAnsi="Times New Roman"/>
        </w:rPr>
        <w:t>Собрание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, 1998, N 31,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3802; 2004, N 35,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3607; N 52,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5274; 2007, N 27,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3213, 3215; 2009, N 18,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2151; N 51,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6163; 2013, N 14,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1666; N 27,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. 3477)</w:t>
      </w:r>
    </w:p>
  </w:footnote>
  <w:footnote w:id="9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положений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статьи</w:t>
      </w:r>
      <w:r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>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29 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2012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 N 273-</w:t>
      </w:r>
      <w:r>
        <w:rPr>
          <w:rFonts w:ascii="Times New Roman" w:hAnsi="Times New Roman"/>
        </w:rPr>
        <w:t>ФЗ</w:t>
      </w:r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>" (</w:t>
      </w:r>
      <w:r>
        <w:rPr>
          <w:rFonts w:ascii="Times New Roman" w:hAnsi="Times New Roman"/>
        </w:rPr>
        <w:t>Собрание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, 2012, N 53,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. 7598; 2013, N 19,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. 2326)</w:t>
      </w:r>
    </w:p>
  </w:footnote>
  <w:footnote w:id="10">
    <w:p w:rsidR="00000000" w:rsidRDefault="004C0BFC">
      <w:pPr>
        <w:pStyle w:val="a5"/>
      </w:pPr>
      <w:r>
        <w:rPr>
          <w:rStyle w:val="a3"/>
          <w:rFonts w:ascii="Times New Roman" w:eastAsia="SimSu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</w:t>
      </w:r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статьи</w:t>
      </w:r>
      <w:r>
        <w:rPr>
          <w:rFonts w:ascii="Times New Roman" w:hAnsi="Times New Roman"/>
        </w:rPr>
        <w:t xml:space="preserve"> 64 </w:t>
      </w:r>
      <w:r>
        <w:rPr>
          <w:rFonts w:ascii="Times New Roman" w:hAnsi="Times New Roman"/>
        </w:rPr>
        <w:t>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29 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2012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 N 273-</w:t>
      </w:r>
      <w:r>
        <w:rPr>
          <w:rFonts w:ascii="Times New Roman" w:hAnsi="Times New Roman"/>
        </w:rPr>
        <w:t>ФЗ</w:t>
      </w:r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>" (</w:t>
      </w:r>
      <w:r>
        <w:rPr>
          <w:rFonts w:ascii="Times New Roman" w:hAnsi="Times New Roman"/>
        </w:rPr>
        <w:t>Собрание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, 2012, N 53,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. 7</w:t>
      </w:r>
      <w:r>
        <w:rPr>
          <w:rFonts w:ascii="Times New Roman" w:hAnsi="Times New Roman"/>
        </w:rPr>
        <w:t xml:space="preserve">598; 2013, N 19,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. 2326).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rPr>
        <w:trHeight w:hRule="exact" w:val="1683"/>
      </w:trPr>
      <w:tc>
        <w:tcPr>
          <w:tcW w:w="27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C0BF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Минобрнауки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России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от</w:t>
          </w:r>
          <w:r>
            <w:rPr>
              <w:sz w:val="16"/>
              <w:szCs w:val="16"/>
            </w:rPr>
            <w:t xml:space="preserve"> 17.10.2013 N 1155 (</w:t>
          </w:r>
          <w:r>
            <w:rPr>
              <w:sz w:val="16"/>
              <w:szCs w:val="16"/>
            </w:rPr>
            <w:t>ред</w:t>
          </w:r>
          <w:r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>от</w:t>
          </w:r>
          <w:r>
            <w:rPr>
              <w:sz w:val="16"/>
              <w:szCs w:val="16"/>
            </w:rPr>
            <w:t xml:space="preserve"> 21.01.2019)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«Об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утверждении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федерального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государственного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образовательного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стандарта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дошкольного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образования»</w:t>
          </w:r>
        </w:p>
      </w:tc>
      <w:tc>
        <w:tcPr>
          <w:tcW w:w="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C0BFC">
          <w:pPr>
            <w:pStyle w:val="ConsPlusNormal"/>
            <w:jc w:val="center"/>
          </w:pPr>
        </w:p>
        <w:p w:rsidR="00000000" w:rsidRDefault="004C0BFC">
          <w:pPr>
            <w:pStyle w:val="ConsPlusNormal"/>
            <w:jc w:val="center"/>
          </w:pPr>
        </w:p>
      </w:tc>
      <w:tc>
        <w:tcPr>
          <w:tcW w:w="2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C0BF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предоставлен</w:t>
          </w:r>
          <w:r>
            <w:rPr>
              <w:sz w:val="18"/>
              <w:szCs w:val="18"/>
            </w:rPr>
            <w:t xml:space="preserve">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сохранения</w:t>
          </w:r>
          <w:r>
            <w:rPr>
              <w:sz w:val="16"/>
              <w:szCs w:val="16"/>
            </w:rPr>
            <w:t>: 22.02.2023</w:t>
          </w:r>
        </w:p>
      </w:tc>
    </w:tr>
  </w:tbl>
  <w:p w:rsidR="00000000" w:rsidRDefault="004C0B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0BFC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3AC846"/>
    <w:multiLevelType w:val="singleLevel"/>
    <w:tmpl w:val="863AC8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" w15:restartNumberingAfterBreak="0">
    <w:nsid w:val="AC467A55"/>
    <w:multiLevelType w:val="singleLevel"/>
    <w:tmpl w:val="AC467A55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" w15:restartNumberingAfterBreak="0">
    <w:nsid w:val="C96B8AE0"/>
    <w:multiLevelType w:val="singleLevel"/>
    <w:tmpl w:val="C96B8A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D032C631"/>
    <w:multiLevelType w:val="singleLevel"/>
    <w:tmpl w:val="D032C63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E2DCB927"/>
    <w:multiLevelType w:val="singleLevel"/>
    <w:tmpl w:val="E2DCB9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5" w15:restartNumberingAfterBreak="0">
    <w:nsid w:val="1932474D"/>
    <w:multiLevelType w:val="hybridMultilevel"/>
    <w:tmpl w:val="1932474D"/>
    <w:lvl w:ilvl="0" w:tplc="FFFFFFFF">
      <w:start w:val="1"/>
      <w:numFmt w:val="bullet"/>
      <w:lvlText w:val="‒"/>
      <w:lvlJc w:val="left"/>
      <w:pPr>
        <w:ind w:left="1260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eastAsia="SimSun" w:hAnsi="Wingdings"/>
      </w:rPr>
    </w:lvl>
  </w:abstractNum>
  <w:abstractNum w:abstractNumId="6" w15:restartNumberingAfterBreak="0">
    <w:nsid w:val="1F6E671D"/>
    <w:multiLevelType w:val="hybridMultilevel"/>
    <w:tmpl w:val="1F6E671D"/>
    <w:lvl w:ilvl="0" w:tplc="FFFFFFFF">
      <w:start w:val="1"/>
      <w:numFmt w:val="bullet"/>
      <w:lvlText w:val="‒"/>
      <w:lvlJc w:val="left"/>
      <w:pPr>
        <w:ind w:left="1260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eastAsia="SimSun" w:hAnsi="Wingdings"/>
      </w:rPr>
    </w:lvl>
  </w:abstractNum>
  <w:abstractNum w:abstractNumId="7" w15:restartNumberingAfterBreak="0">
    <w:nsid w:val="258CA858"/>
    <w:multiLevelType w:val="singleLevel"/>
    <w:tmpl w:val="258CA8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8" w15:restartNumberingAfterBreak="0">
    <w:nsid w:val="2A0AD877"/>
    <w:multiLevelType w:val="singleLevel"/>
    <w:tmpl w:val="2A0AD87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9" w15:restartNumberingAfterBreak="0">
    <w:nsid w:val="2EFA6A91"/>
    <w:multiLevelType w:val="hybridMultilevel"/>
    <w:tmpl w:val="2EFA6A91"/>
    <w:lvl w:ilvl="0" w:tplc="FFFFFFFF">
      <w:start w:val="1"/>
      <w:numFmt w:val="bullet"/>
      <w:lvlText w:val="‒"/>
      <w:lvlJc w:val="left"/>
      <w:pPr>
        <w:ind w:left="1429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eastAsia="SimSun" w:hAnsi="Wingdings"/>
      </w:rPr>
    </w:lvl>
  </w:abstractNum>
  <w:abstractNum w:abstractNumId="10" w15:restartNumberingAfterBreak="0">
    <w:nsid w:val="311C3018"/>
    <w:multiLevelType w:val="hybridMultilevel"/>
    <w:tmpl w:val="311C3018"/>
    <w:lvl w:ilvl="0" w:tplc="FFFFFFFF">
      <w:start w:val="1"/>
      <w:numFmt w:val="bullet"/>
      <w:lvlText w:val="‒"/>
      <w:lvlJc w:val="left"/>
      <w:pPr>
        <w:ind w:left="1429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eastAsia="SimSun" w:hAnsi="Wingdings"/>
      </w:rPr>
    </w:lvl>
  </w:abstractNum>
  <w:abstractNum w:abstractNumId="11" w15:restartNumberingAfterBreak="0">
    <w:nsid w:val="3268729E"/>
    <w:multiLevelType w:val="hybridMultilevel"/>
    <w:tmpl w:val="3268729E"/>
    <w:lvl w:ilvl="0" w:tplc="FFFFFFFF">
      <w:start w:val="1"/>
      <w:numFmt w:val="bullet"/>
      <w:lvlText w:val="‒"/>
      <w:lvlJc w:val="left"/>
      <w:pPr>
        <w:ind w:left="1260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eastAsia="SimSun" w:hAnsi="Wingdings"/>
      </w:rPr>
    </w:lvl>
  </w:abstractNum>
  <w:abstractNum w:abstractNumId="12" w15:restartNumberingAfterBreak="0">
    <w:nsid w:val="385CD6FF"/>
    <w:multiLevelType w:val="singleLevel"/>
    <w:tmpl w:val="385CD6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5F57E6"/>
    <w:multiLevelType w:val="hybridMultilevel"/>
    <w:tmpl w:val="385F57E6"/>
    <w:lvl w:ilvl="0" w:tplc="FFFFFFFF">
      <w:start w:val="1"/>
      <w:numFmt w:val="bullet"/>
      <w:lvlText w:val="‒"/>
      <w:lvlJc w:val="left"/>
      <w:pPr>
        <w:ind w:left="1429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eastAsia="SimSun" w:hAnsi="Wingdings"/>
      </w:rPr>
    </w:lvl>
  </w:abstractNum>
  <w:abstractNum w:abstractNumId="14" w15:restartNumberingAfterBreak="0">
    <w:nsid w:val="38B713F3"/>
    <w:multiLevelType w:val="hybridMultilevel"/>
    <w:tmpl w:val="38B713F3"/>
    <w:lvl w:ilvl="0" w:tplc="FFFFFFFF">
      <w:start w:val="1"/>
      <w:numFmt w:val="bullet"/>
      <w:lvlText w:val="‒"/>
      <w:lvlJc w:val="left"/>
      <w:pPr>
        <w:ind w:left="1259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197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69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41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13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85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7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29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019" w:hanging="360"/>
      </w:pPr>
      <w:rPr>
        <w:rFonts w:ascii="Wingdings" w:eastAsia="SimSun" w:hAnsi="Wingdings"/>
      </w:rPr>
    </w:lvl>
  </w:abstractNum>
  <w:abstractNum w:abstractNumId="15" w15:restartNumberingAfterBreak="0">
    <w:nsid w:val="45B97D96"/>
    <w:multiLevelType w:val="hybridMultilevel"/>
    <w:tmpl w:val="45B97D96"/>
    <w:lvl w:ilvl="0" w:tplc="FFFFFFFF">
      <w:start w:val="1"/>
      <w:numFmt w:val="bullet"/>
      <w:lvlText w:val="‒"/>
      <w:lvlJc w:val="left"/>
      <w:pPr>
        <w:ind w:left="1429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eastAsia="SimSun" w:hAnsi="Wingdings"/>
      </w:rPr>
    </w:lvl>
  </w:abstractNum>
  <w:abstractNum w:abstractNumId="16" w15:restartNumberingAfterBreak="0">
    <w:nsid w:val="50E70503"/>
    <w:multiLevelType w:val="hybridMultilevel"/>
    <w:tmpl w:val="50E70503"/>
    <w:lvl w:ilvl="0" w:tplc="FFFFFFFF">
      <w:start w:val="1"/>
      <w:numFmt w:val="bullet"/>
      <w:lvlText w:val="‒"/>
      <w:lvlJc w:val="left"/>
      <w:pPr>
        <w:ind w:left="1260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eastAsia="SimSun" w:hAnsi="Wingdings"/>
      </w:rPr>
    </w:lvl>
  </w:abstractNum>
  <w:abstractNum w:abstractNumId="17" w15:restartNumberingAfterBreak="0">
    <w:nsid w:val="6DE129FF"/>
    <w:multiLevelType w:val="hybridMultilevel"/>
    <w:tmpl w:val="6DE129FF"/>
    <w:lvl w:ilvl="0" w:tplc="FFFFFFFF">
      <w:start w:val="1"/>
      <w:numFmt w:val="bullet"/>
      <w:lvlText w:val="‒"/>
      <w:lvlJc w:val="left"/>
      <w:pPr>
        <w:ind w:left="1429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eastAsia="SimSun" w:hAnsi="Wingdings"/>
      </w:rPr>
    </w:lvl>
  </w:abstractNum>
  <w:abstractNum w:abstractNumId="18" w15:restartNumberingAfterBreak="0">
    <w:nsid w:val="749AE808"/>
    <w:multiLevelType w:val="singleLevel"/>
    <w:tmpl w:val="749AE80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9" w15:restartNumberingAfterBreak="0">
    <w:nsid w:val="7C54CBDE"/>
    <w:multiLevelType w:val="singleLevel"/>
    <w:tmpl w:val="7C54CBD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6"/>
  </w:num>
  <w:num w:numId="8">
    <w:abstractNumId w:val="5"/>
  </w:num>
  <w:num w:numId="9">
    <w:abstractNumId w:val="11"/>
  </w:num>
  <w:num w:numId="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A69"/>
    <w:rsid w:val="00000000"/>
    <w:rsid w:val="004C0BFC"/>
    <w:rsid w:val="006B029F"/>
    <w:rsid w:val="00E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7FD98-1BF7-4F69-9FC7-64CFE26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annotation subject" w:semiHidden="1" w:unhideWhenUsed="1" w:qFormat="1"/>
    <w:lsdException w:name="No List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customStyle="1" w:styleId="a4">
    <w:name w:val="Текст сноски Знак"/>
    <w:link w:val="a5"/>
    <w:uiPriority w:val="99"/>
    <w:unhideWhenUsed/>
    <w:locked/>
    <w:rPr>
      <w:sz w:val="20"/>
      <w:szCs w:val="20"/>
    </w:rPr>
  </w:style>
  <w:style w:type="character" w:customStyle="1" w:styleId="a6">
    <w:name w:val="Верхний колонтитул Знак"/>
    <w:link w:val="a7"/>
    <w:uiPriority w:val="99"/>
    <w:unhideWhenUsed/>
    <w:locked/>
  </w:style>
  <w:style w:type="character" w:customStyle="1" w:styleId="a8">
    <w:name w:val="Нижний колонтитул Знак"/>
    <w:link w:val="a9"/>
    <w:uiPriority w:val="99"/>
    <w:unhideWhenUsed/>
    <w:locked/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lignleft">
    <w:name w:val="align_left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uiPriority w:val="99"/>
    <w:semiHidden/>
    <w:rPr>
      <w:rFonts w:ascii="Calibri" w:eastAsia="Times New Roman" w:hAnsi="Calibri" w:cs="Times New Roman"/>
    </w:rPr>
  </w:style>
  <w:style w:type="paragraph" w:styleId="a5">
    <w:name w:val="footnote text"/>
    <w:basedOn w:val="a"/>
    <w:link w:val="a4"/>
    <w:uiPriority w:val="99"/>
    <w:unhideWhenUsed/>
    <w:rPr>
      <w:sz w:val="20"/>
      <w:szCs w:val="20"/>
    </w:rPr>
  </w:style>
  <w:style w:type="character" w:customStyle="1" w:styleId="10">
    <w:name w:val="Текст сноски Знак1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5839/fa69e15a74de57cbe09d347462434c11fcfeea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439164/38e6fc208f73b94f1595dbebf3aafb62c3f41281/" TargetMode="External"/><Relationship Id="rId2" Type="http://schemas.openxmlformats.org/officeDocument/2006/relationships/hyperlink" Target="http://www.consultant.ru/document/cons_doc_LAW_439164/38e6fc208f73b94f1595dbebf3aafb62c3f41281/" TargetMode="External"/><Relationship Id="rId1" Type="http://schemas.openxmlformats.org/officeDocument/2006/relationships/hyperlink" Target="http://www.consultant.ru/document/cons_doc_LAW_439164/38e6fc208f73b94f1595dbebf3aafb62c3f41281/" TargetMode="External"/><Relationship Id="rId4" Type="http://schemas.openxmlformats.org/officeDocument/2006/relationships/hyperlink" Target="http://www.consultant.ru/document/cons_doc_LAW_439164/38e6fc208f73b94f1595dbebf3aafb62c3f4128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8937</Words>
  <Characters>50944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dcterms:created xsi:type="dcterms:W3CDTF">2024-05-15T10:25:00Z</dcterms:created>
  <dcterms:modified xsi:type="dcterms:W3CDTF">2024-05-15T10:25:00Z</dcterms:modified>
</cp:coreProperties>
</file>